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80" w:type="dxa"/>
        <w:tblInd w:w="-68" w:type="dxa"/>
        <w:tblLayout w:type="fixed"/>
        <w:tblCellMar>
          <w:left w:w="70" w:type="dxa"/>
          <w:right w:w="70" w:type="dxa"/>
        </w:tblCellMar>
        <w:tblLook w:val="00A0"/>
      </w:tblPr>
      <w:tblGrid>
        <w:gridCol w:w="4320"/>
        <w:gridCol w:w="4320"/>
        <w:gridCol w:w="5040"/>
      </w:tblGrid>
      <w:tr w:rsidR="00C547BE">
        <w:trPr>
          <w:trHeight w:val="1846"/>
        </w:trPr>
        <w:tc>
          <w:tcPr>
            <w:tcW w:w="4320" w:type="dxa"/>
          </w:tcPr>
          <w:p w:rsidR="00C547BE" w:rsidRPr="008550DB" w:rsidRDefault="00C547BE" w:rsidP="00BA1DC3">
            <w:pPr>
              <w:jc w:val="center"/>
              <w:rPr>
                <w:b/>
                <w:bCs/>
                <w:noProof/>
                <w:sz w:val="28"/>
                <w:szCs w:val="28"/>
              </w:rPr>
            </w:pPr>
            <w:r>
              <w:rPr>
                <w:noProof/>
              </w:rPr>
              <w:pict>
                <v:line id="Прямая соединительная линия 15" o:spid="_x0000_s1026" style="position:absolute;left:0;text-align:left;z-index:251658240;visibility:visible" from="253.3pt,-.1pt" to="267.75pt,-.05pt" o:allowincell="f" stroked="f">
                  <v:stroke startarrowwidth="narrow" startarrowlength="short" endarrowwidth="narrow" endarrowlength="short"/>
                </v:line>
              </w:pict>
            </w:r>
            <w:r>
              <w:rPr>
                <w:noProof/>
              </w:rPr>
              <w:pict>
                <v:line id="Прямая соединительная линия 16" o:spid="_x0000_s1027" style="position:absolute;left:0;text-align:left;z-index:251659264;visibility:visible" from="253.3pt,-.1pt" to="253.35pt,14.35pt" o:allowincell="f" stroked="f">
                  <v:stroke startarrowwidth="narrow" startarrowlength="short" endarrowwidth="narrow" endarrowlength="short"/>
                </v:line>
              </w:pict>
            </w:r>
            <w:r>
              <w:rPr>
                <w:noProof/>
              </w:rPr>
              <w:pict>
                <v:line id="Прямая соединительная линия 17" o:spid="_x0000_s1028" style="position:absolute;left:0;text-align:left;z-index:251660288;visibility:visible" from="246.1pt,7.1pt" to="246.15pt,57.55pt" o:allowincell="f" stroked="f">
                  <v:stroke startarrowwidth="narrow" startarrowlength="short" endarrowwidth="narrow" endarrowlength="short"/>
                </v:line>
              </w:pict>
            </w:r>
            <w:r>
              <w:rPr>
                <w:noProof/>
              </w:rPr>
              <w:pict>
                <v:line id="Прямая соединительная линия 18" o:spid="_x0000_s1029" style="position:absolute;left:0;text-align:left;z-index:251661312;visibility:visible" from="253.3pt,-.1pt" to="267.75pt,-.05pt" o:allowincell="f" stroked="f">
                  <v:stroke startarrowwidth="narrow" startarrowlength="short" endarrowwidth="narrow" endarrowlength="short"/>
                </v:line>
              </w:pict>
            </w:r>
            <w:r>
              <w:rPr>
                <w:noProof/>
              </w:rPr>
              <w:pict>
                <v:line id="Прямая соединительная линия 19" o:spid="_x0000_s1030" style="position:absolute;left:0;text-align:left;z-index:251662336;visibility:visible" from="455.05pt,15.65pt" to="455.1pt,15.7pt" o:allowincell="f">
                  <v:stroke startarrowwidth="narrow" startarrowlength="short" endarrowwidth="narrow" endarrowlength="short"/>
                </v:line>
              </w:pict>
            </w:r>
            <w:r w:rsidRPr="008550DB">
              <w:rPr>
                <w:b/>
                <w:bCs/>
                <w:noProof/>
                <w:sz w:val="28"/>
                <w:szCs w:val="28"/>
              </w:rPr>
              <w:t>СОВЕТ ДЕПУТАТОВ</w:t>
            </w:r>
          </w:p>
          <w:p w:rsidR="00C547BE" w:rsidRPr="008550DB" w:rsidRDefault="00C547BE" w:rsidP="00BA1DC3">
            <w:pPr>
              <w:jc w:val="center"/>
              <w:rPr>
                <w:b/>
                <w:bCs/>
                <w:noProof/>
                <w:sz w:val="28"/>
                <w:szCs w:val="28"/>
              </w:rPr>
            </w:pPr>
            <w:r w:rsidRPr="008550DB">
              <w:rPr>
                <w:b/>
                <w:bCs/>
                <w:noProof/>
                <w:sz w:val="28"/>
                <w:szCs w:val="28"/>
              </w:rPr>
              <w:t>МУНИЦИПАЛЬНОГО ОБРАЗОВАНИЯ                   ЧКАЛОВСКИЙ СЕЛЬСОВЕТ ОРЕНБУРГСКОГО РАЙОНА</w:t>
            </w:r>
          </w:p>
          <w:p w:rsidR="00C547BE" w:rsidRPr="008550DB" w:rsidRDefault="00C547BE" w:rsidP="00BA1DC3">
            <w:pPr>
              <w:jc w:val="center"/>
              <w:rPr>
                <w:b/>
                <w:bCs/>
                <w:noProof/>
                <w:sz w:val="28"/>
                <w:szCs w:val="28"/>
              </w:rPr>
            </w:pPr>
            <w:r w:rsidRPr="008550DB">
              <w:rPr>
                <w:b/>
                <w:bCs/>
                <w:noProof/>
                <w:sz w:val="28"/>
                <w:szCs w:val="28"/>
              </w:rPr>
              <w:t xml:space="preserve">ОРЕНБУРГСКОЙ ОБЛАСТИ </w:t>
            </w:r>
          </w:p>
          <w:p w:rsidR="00C547BE" w:rsidRPr="008550DB" w:rsidRDefault="00C547BE" w:rsidP="00BA1DC3">
            <w:pPr>
              <w:jc w:val="center"/>
              <w:rPr>
                <w:b/>
                <w:bCs/>
                <w:noProof/>
                <w:sz w:val="28"/>
                <w:szCs w:val="28"/>
              </w:rPr>
            </w:pPr>
            <w:r w:rsidRPr="008550DB">
              <w:rPr>
                <w:b/>
                <w:bCs/>
                <w:noProof/>
                <w:sz w:val="28"/>
                <w:szCs w:val="28"/>
              </w:rPr>
              <w:t>третий созыв</w:t>
            </w:r>
          </w:p>
          <w:p w:rsidR="00C547BE" w:rsidRPr="008550DB" w:rsidRDefault="00C547BE" w:rsidP="00BA1DC3">
            <w:pPr>
              <w:jc w:val="center"/>
              <w:rPr>
                <w:b/>
                <w:bCs/>
                <w:noProof/>
                <w:sz w:val="28"/>
                <w:szCs w:val="28"/>
              </w:rPr>
            </w:pPr>
          </w:p>
          <w:p w:rsidR="00C547BE" w:rsidRDefault="00C547BE" w:rsidP="00BA1DC3">
            <w:pPr>
              <w:jc w:val="center"/>
              <w:rPr>
                <w:b/>
                <w:bCs/>
                <w:noProof/>
                <w:sz w:val="28"/>
                <w:szCs w:val="28"/>
              </w:rPr>
            </w:pPr>
            <w:r w:rsidRPr="008550DB">
              <w:rPr>
                <w:b/>
                <w:bCs/>
                <w:noProof/>
                <w:sz w:val="28"/>
                <w:szCs w:val="28"/>
              </w:rPr>
              <w:t>Р Е Ш Е Н И Е</w:t>
            </w:r>
          </w:p>
          <w:p w:rsidR="00C547BE" w:rsidRPr="008550DB" w:rsidRDefault="00C547BE" w:rsidP="00BA1DC3">
            <w:pPr>
              <w:jc w:val="center"/>
              <w:rPr>
                <w:noProof/>
                <w:sz w:val="28"/>
                <w:szCs w:val="28"/>
              </w:rPr>
            </w:pPr>
          </w:p>
        </w:tc>
        <w:tc>
          <w:tcPr>
            <w:tcW w:w="4320" w:type="dxa"/>
          </w:tcPr>
          <w:p w:rsidR="00C547BE" w:rsidRDefault="00C547BE" w:rsidP="00BA1DC3">
            <w:pPr>
              <w:spacing w:after="200" w:line="276" w:lineRule="auto"/>
              <w:jc w:val="center"/>
              <w:rPr>
                <w:rFonts w:ascii="Calibri" w:hAnsi="Calibri" w:cs="Calibri"/>
                <w:b/>
                <w:bCs/>
                <w:sz w:val="26"/>
                <w:szCs w:val="26"/>
                <w:lang w:eastAsia="en-US"/>
              </w:rPr>
            </w:pPr>
          </w:p>
        </w:tc>
        <w:tc>
          <w:tcPr>
            <w:tcW w:w="5040" w:type="dxa"/>
          </w:tcPr>
          <w:p w:rsidR="00C547BE" w:rsidRDefault="00C547BE" w:rsidP="00BA1DC3">
            <w:pPr>
              <w:spacing w:after="200" w:line="276" w:lineRule="auto"/>
              <w:jc w:val="center"/>
              <w:rPr>
                <w:noProof/>
                <w:sz w:val="28"/>
                <w:szCs w:val="28"/>
                <w:lang w:eastAsia="en-US"/>
              </w:rPr>
            </w:pPr>
          </w:p>
        </w:tc>
      </w:tr>
      <w:tr w:rsidR="00C547BE">
        <w:trPr>
          <w:trHeight w:val="720"/>
        </w:trPr>
        <w:tc>
          <w:tcPr>
            <w:tcW w:w="4320" w:type="dxa"/>
          </w:tcPr>
          <w:p w:rsidR="00C547BE" w:rsidRPr="008550DB" w:rsidRDefault="00C547BE" w:rsidP="00BA1DC3">
            <w:pPr>
              <w:spacing w:after="200" w:line="276" w:lineRule="auto"/>
              <w:ind w:right="-70"/>
              <w:rPr>
                <w:sz w:val="28"/>
                <w:szCs w:val="28"/>
                <w:lang w:eastAsia="en-US"/>
              </w:rPr>
            </w:pPr>
            <w:r>
              <w:rPr>
                <w:sz w:val="28"/>
                <w:szCs w:val="28"/>
              </w:rPr>
              <w:t>29 декабря 2016 года</w:t>
            </w:r>
            <w:r w:rsidRPr="008550DB">
              <w:rPr>
                <w:sz w:val="28"/>
                <w:szCs w:val="28"/>
              </w:rPr>
              <w:t xml:space="preserve">  № </w:t>
            </w:r>
            <w:r>
              <w:rPr>
                <w:sz w:val="28"/>
                <w:szCs w:val="28"/>
              </w:rPr>
              <w:t>52</w:t>
            </w:r>
          </w:p>
        </w:tc>
        <w:tc>
          <w:tcPr>
            <w:tcW w:w="4320" w:type="dxa"/>
          </w:tcPr>
          <w:p w:rsidR="00C547BE" w:rsidRDefault="00C547BE" w:rsidP="00BA1DC3">
            <w:pPr>
              <w:spacing w:after="200" w:line="276" w:lineRule="auto"/>
              <w:ind w:right="-70"/>
              <w:rPr>
                <w:rFonts w:ascii="Calibri" w:hAnsi="Calibri" w:cs="Calibri"/>
                <w:sz w:val="26"/>
                <w:szCs w:val="26"/>
                <w:lang w:eastAsia="en-US"/>
              </w:rPr>
            </w:pPr>
          </w:p>
        </w:tc>
        <w:tc>
          <w:tcPr>
            <w:tcW w:w="5040" w:type="dxa"/>
          </w:tcPr>
          <w:p w:rsidR="00C547BE" w:rsidRDefault="00C547BE" w:rsidP="00BA1DC3">
            <w:pPr>
              <w:spacing w:after="200" w:line="276" w:lineRule="auto"/>
              <w:jc w:val="center"/>
              <w:rPr>
                <w:noProof/>
                <w:sz w:val="28"/>
                <w:szCs w:val="28"/>
                <w:lang w:eastAsia="en-US"/>
              </w:rPr>
            </w:pPr>
          </w:p>
        </w:tc>
      </w:tr>
      <w:tr w:rsidR="00C547BE">
        <w:trPr>
          <w:trHeight w:val="251"/>
        </w:trPr>
        <w:tc>
          <w:tcPr>
            <w:tcW w:w="4320" w:type="dxa"/>
          </w:tcPr>
          <w:p w:rsidR="00C547BE" w:rsidRPr="008550DB" w:rsidRDefault="00C547BE" w:rsidP="00BA1DC3">
            <w:pPr>
              <w:spacing w:after="200"/>
              <w:jc w:val="both"/>
              <w:rPr>
                <w:sz w:val="28"/>
                <w:szCs w:val="28"/>
              </w:rPr>
            </w:pPr>
            <w:r w:rsidRPr="008550DB">
              <w:rPr>
                <w:color w:val="000000"/>
                <w:sz w:val="28"/>
                <w:szCs w:val="28"/>
              </w:rPr>
              <w:t>Об утверждении п</w:t>
            </w:r>
            <w:r w:rsidRPr="008550DB">
              <w:rPr>
                <w:sz w:val="28"/>
                <w:szCs w:val="28"/>
              </w:rPr>
              <w:t xml:space="preserve">еречня объектов, в отношении которых планируется заключение концессионных соглашений </w:t>
            </w:r>
          </w:p>
        </w:tc>
        <w:tc>
          <w:tcPr>
            <w:tcW w:w="4320" w:type="dxa"/>
          </w:tcPr>
          <w:p w:rsidR="00C547BE" w:rsidRDefault="00C547BE" w:rsidP="00BA1DC3">
            <w:pPr>
              <w:spacing w:after="200" w:line="276" w:lineRule="auto"/>
              <w:jc w:val="both"/>
              <w:rPr>
                <w:rFonts w:ascii="Calibri" w:hAnsi="Calibri" w:cs="Calibri"/>
                <w:sz w:val="26"/>
                <w:szCs w:val="26"/>
                <w:lang w:eastAsia="en-US"/>
              </w:rPr>
            </w:pPr>
          </w:p>
        </w:tc>
        <w:tc>
          <w:tcPr>
            <w:tcW w:w="5040" w:type="dxa"/>
          </w:tcPr>
          <w:p w:rsidR="00C547BE" w:rsidRDefault="00C547BE" w:rsidP="00BA1DC3">
            <w:pPr>
              <w:spacing w:after="200" w:line="276" w:lineRule="auto"/>
              <w:jc w:val="both"/>
              <w:rPr>
                <w:sz w:val="28"/>
                <w:szCs w:val="28"/>
                <w:lang w:eastAsia="en-US"/>
              </w:rPr>
            </w:pPr>
          </w:p>
        </w:tc>
      </w:tr>
    </w:tbl>
    <w:p w:rsidR="00C547BE" w:rsidRDefault="00C547BE" w:rsidP="00227FE2">
      <w:pPr>
        <w:ind w:firstLine="708"/>
        <w:jc w:val="both"/>
        <w:rPr>
          <w:sz w:val="28"/>
          <w:szCs w:val="28"/>
        </w:rPr>
      </w:pPr>
      <w:r>
        <w:tab/>
      </w:r>
      <w:r w:rsidRPr="003F2658">
        <w:rPr>
          <w:sz w:val="28"/>
          <w:szCs w:val="28"/>
        </w:rPr>
        <w:t>В соответствии со статьей 1</w:t>
      </w:r>
      <w:r>
        <w:rPr>
          <w:sz w:val="28"/>
          <w:szCs w:val="28"/>
        </w:rPr>
        <w:t xml:space="preserve">4 </w:t>
      </w:r>
      <w:r w:rsidRPr="003F2658">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r w:rsidRPr="003F2658">
        <w:rPr>
          <w:color w:val="000000"/>
          <w:sz w:val="28"/>
          <w:szCs w:val="28"/>
        </w:rPr>
        <w:t>Федеральн</w:t>
      </w:r>
      <w:r>
        <w:rPr>
          <w:color w:val="000000"/>
          <w:sz w:val="28"/>
          <w:szCs w:val="28"/>
        </w:rPr>
        <w:t>ым</w:t>
      </w:r>
      <w:r w:rsidRPr="003F2658">
        <w:rPr>
          <w:color w:val="000000"/>
          <w:sz w:val="28"/>
          <w:szCs w:val="28"/>
        </w:rPr>
        <w:t xml:space="preserve"> закон</w:t>
      </w:r>
      <w:r>
        <w:rPr>
          <w:color w:val="000000"/>
          <w:sz w:val="28"/>
          <w:szCs w:val="28"/>
        </w:rPr>
        <w:t>ом</w:t>
      </w:r>
      <w:r w:rsidRPr="003F2658">
        <w:rPr>
          <w:color w:val="000000"/>
          <w:sz w:val="28"/>
          <w:szCs w:val="28"/>
        </w:rPr>
        <w:t xml:space="preserve"> от 21</w:t>
      </w:r>
      <w:r>
        <w:rPr>
          <w:color w:val="000000"/>
          <w:sz w:val="28"/>
          <w:szCs w:val="28"/>
        </w:rPr>
        <w:t xml:space="preserve"> июля </w:t>
      </w:r>
      <w:r w:rsidRPr="003F2658">
        <w:rPr>
          <w:color w:val="000000"/>
          <w:sz w:val="28"/>
          <w:szCs w:val="28"/>
        </w:rPr>
        <w:t>2005</w:t>
      </w:r>
      <w:r>
        <w:rPr>
          <w:color w:val="000000"/>
          <w:sz w:val="28"/>
          <w:szCs w:val="28"/>
        </w:rPr>
        <w:t xml:space="preserve"> года       </w:t>
      </w:r>
      <w:r w:rsidRPr="003F2658">
        <w:rPr>
          <w:color w:val="000000"/>
          <w:sz w:val="28"/>
          <w:szCs w:val="28"/>
        </w:rPr>
        <w:t xml:space="preserve"> № 115-ФЗ «О концессионных соглашениях»,</w:t>
      </w:r>
      <w:r w:rsidRPr="003F2658">
        <w:rPr>
          <w:sz w:val="28"/>
          <w:szCs w:val="28"/>
        </w:rPr>
        <w:t xml:space="preserve">руководствуясь Уставом муниципального образования </w:t>
      </w:r>
      <w:r>
        <w:rPr>
          <w:sz w:val="28"/>
          <w:szCs w:val="28"/>
        </w:rPr>
        <w:t>Чкаловский селсовет Оренбургского</w:t>
      </w:r>
      <w:r w:rsidRPr="003F2658">
        <w:rPr>
          <w:sz w:val="28"/>
          <w:szCs w:val="28"/>
        </w:rPr>
        <w:t xml:space="preserve"> район</w:t>
      </w:r>
      <w:r>
        <w:rPr>
          <w:sz w:val="28"/>
          <w:szCs w:val="28"/>
        </w:rPr>
        <w:t>а</w:t>
      </w:r>
      <w:r w:rsidRPr="003F2658">
        <w:rPr>
          <w:sz w:val="28"/>
          <w:szCs w:val="28"/>
        </w:rPr>
        <w:t xml:space="preserve"> Оренбургской области, </w:t>
      </w:r>
      <w:r w:rsidRPr="0065219F">
        <w:rPr>
          <w:sz w:val="28"/>
          <w:szCs w:val="28"/>
        </w:rPr>
        <w:t xml:space="preserve">решением Совета депутатов МО Чкаловский сельсовет  от 8 июня 2012 года № 84 «Об утверждении Положения о порядке управления и распоряжения муниципальной собственностью муниципального образования Чкаловский  сельсовет Оренбургского района  Оренбургской области», Совет депутатов МО Чкаловский сельсовет Оренбургского района Оренбургской области </w:t>
      </w:r>
    </w:p>
    <w:p w:rsidR="00C547BE" w:rsidRDefault="00C547BE" w:rsidP="00227FE2">
      <w:pPr>
        <w:ind w:firstLine="708"/>
        <w:jc w:val="both"/>
        <w:rPr>
          <w:sz w:val="28"/>
          <w:szCs w:val="28"/>
        </w:rPr>
      </w:pPr>
    </w:p>
    <w:p w:rsidR="00C547BE" w:rsidRPr="0065219F" w:rsidRDefault="00C547BE" w:rsidP="00227FE2">
      <w:pPr>
        <w:ind w:firstLine="708"/>
        <w:jc w:val="both"/>
        <w:rPr>
          <w:sz w:val="28"/>
          <w:szCs w:val="28"/>
        </w:rPr>
      </w:pPr>
      <w:r w:rsidRPr="0065219F">
        <w:rPr>
          <w:sz w:val="28"/>
          <w:szCs w:val="28"/>
        </w:rPr>
        <w:t xml:space="preserve">Р Е Ш И Л:     </w:t>
      </w:r>
    </w:p>
    <w:p w:rsidR="00C547BE" w:rsidRDefault="00C547BE" w:rsidP="00227FE2">
      <w:pPr>
        <w:shd w:val="clear" w:color="auto" w:fill="FFFFFF"/>
        <w:jc w:val="both"/>
        <w:rPr>
          <w:sz w:val="28"/>
          <w:szCs w:val="28"/>
        </w:rPr>
      </w:pPr>
    </w:p>
    <w:p w:rsidR="00C547BE" w:rsidRPr="0065219F" w:rsidRDefault="00C547BE" w:rsidP="00227FE2">
      <w:pPr>
        <w:tabs>
          <w:tab w:val="left" w:pos="851"/>
          <w:tab w:val="left" w:pos="993"/>
        </w:tabs>
        <w:ind w:firstLine="709"/>
        <w:jc w:val="both"/>
        <w:rPr>
          <w:sz w:val="28"/>
          <w:szCs w:val="28"/>
        </w:rPr>
      </w:pPr>
      <w:r w:rsidRPr="0065219F">
        <w:rPr>
          <w:sz w:val="28"/>
          <w:szCs w:val="28"/>
        </w:rPr>
        <w:t xml:space="preserve">1. </w:t>
      </w:r>
      <w:r w:rsidRPr="0065219F">
        <w:rPr>
          <w:color w:val="000000"/>
          <w:sz w:val="28"/>
          <w:szCs w:val="28"/>
        </w:rPr>
        <w:t xml:space="preserve">Утвердить перечень </w:t>
      </w:r>
      <w:r w:rsidRPr="0065219F">
        <w:rPr>
          <w:sz w:val="28"/>
          <w:szCs w:val="28"/>
        </w:rPr>
        <w:t>объектов, в отношении которых планируется заключение концессионных соглашений, согласно приложению к настоящему решению.</w:t>
      </w:r>
    </w:p>
    <w:p w:rsidR="00C547BE" w:rsidRDefault="00C547BE" w:rsidP="00227FE2">
      <w:pPr>
        <w:tabs>
          <w:tab w:val="left" w:pos="851"/>
          <w:tab w:val="left" w:pos="993"/>
        </w:tabs>
        <w:ind w:firstLine="709"/>
        <w:jc w:val="both"/>
        <w:rPr>
          <w:sz w:val="28"/>
          <w:szCs w:val="28"/>
        </w:rPr>
      </w:pPr>
      <w:r>
        <w:rPr>
          <w:sz w:val="28"/>
          <w:szCs w:val="28"/>
        </w:rPr>
        <w:t>2</w:t>
      </w:r>
      <w:r w:rsidRPr="0065219F">
        <w:rPr>
          <w:sz w:val="28"/>
          <w:szCs w:val="28"/>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w:t>
      </w:r>
    </w:p>
    <w:p w:rsidR="00C547BE" w:rsidRPr="0065219F" w:rsidRDefault="00C547BE" w:rsidP="00227FE2">
      <w:pPr>
        <w:tabs>
          <w:tab w:val="left" w:pos="851"/>
          <w:tab w:val="left" w:pos="993"/>
        </w:tabs>
        <w:ind w:firstLine="709"/>
        <w:jc w:val="both"/>
        <w:rPr>
          <w:sz w:val="28"/>
          <w:szCs w:val="28"/>
        </w:rPr>
      </w:pPr>
      <w:r w:rsidRPr="0065219F">
        <w:rPr>
          <w:sz w:val="28"/>
          <w:szCs w:val="28"/>
        </w:rPr>
        <w:t xml:space="preserve">3. </w:t>
      </w:r>
      <w:r w:rsidRPr="0065219F">
        <w:rPr>
          <w:color w:val="000000"/>
          <w:sz w:val="28"/>
          <w:szCs w:val="28"/>
        </w:rPr>
        <w:t>Настоящее решение вступает в силу со дня его подписания.</w:t>
      </w:r>
    </w:p>
    <w:p w:rsidR="00C547BE" w:rsidRDefault="00C547BE" w:rsidP="00227FE2">
      <w:pPr>
        <w:jc w:val="both"/>
        <w:rPr>
          <w:sz w:val="28"/>
          <w:szCs w:val="28"/>
        </w:rPr>
      </w:pPr>
    </w:p>
    <w:p w:rsidR="00C547BE" w:rsidRDefault="00C547BE" w:rsidP="00227FE2">
      <w:pPr>
        <w:jc w:val="both"/>
        <w:rPr>
          <w:sz w:val="28"/>
          <w:szCs w:val="28"/>
        </w:rPr>
      </w:pPr>
    </w:p>
    <w:p w:rsidR="00C547BE" w:rsidRPr="0065219F" w:rsidRDefault="00C547BE" w:rsidP="00227FE2">
      <w:pPr>
        <w:jc w:val="both"/>
        <w:rPr>
          <w:sz w:val="28"/>
          <w:szCs w:val="28"/>
        </w:rPr>
      </w:pPr>
    </w:p>
    <w:p w:rsidR="00C547BE" w:rsidRPr="0065219F" w:rsidRDefault="00C547BE" w:rsidP="00227FE2">
      <w:pPr>
        <w:jc w:val="both"/>
        <w:rPr>
          <w:sz w:val="28"/>
          <w:szCs w:val="28"/>
        </w:rPr>
      </w:pPr>
      <w:r>
        <w:rPr>
          <w:sz w:val="28"/>
          <w:szCs w:val="28"/>
        </w:rPr>
        <w:t>П</w:t>
      </w:r>
      <w:r w:rsidRPr="0065219F">
        <w:rPr>
          <w:sz w:val="28"/>
          <w:szCs w:val="28"/>
        </w:rPr>
        <w:t>редседатель  Совета депутатов                                                       С.А.Фоменко</w:t>
      </w:r>
    </w:p>
    <w:p w:rsidR="00C547BE" w:rsidRPr="0065219F" w:rsidRDefault="00C547BE" w:rsidP="00227FE2">
      <w:pPr>
        <w:jc w:val="both"/>
        <w:rPr>
          <w:sz w:val="28"/>
          <w:szCs w:val="28"/>
        </w:rPr>
      </w:pPr>
    </w:p>
    <w:p w:rsidR="00C547BE" w:rsidRPr="008550DB" w:rsidRDefault="00C547BE" w:rsidP="00227FE2">
      <w:pPr>
        <w:jc w:val="both"/>
        <w:rPr>
          <w:rFonts w:ascii="Calibri" w:hAnsi="Calibri" w:cs="Calibri"/>
          <w:sz w:val="28"/>
          <w:szCs w:val="28"/>
          <w:lang w:eastAsia="en-US"/>
        </w:rPr>
      </w:pPr>
      <w:r w:rsidRPr="0065219F">
        <w:rPr>
          <w:sz w:val="28"/>
          <w:szCs w:val="28"/>
        </w:rPr>
        <w:t>Разослано: прокурат</w:t>
      </w:r>
      <w:r>
        <w:rPr>
          <w:sz w:val="28"/>
          <w:szCs w:val="28"/>
        </w:rPr>
        <w:t>уре Оренбургского района, в дело</w:t>
      </w:r>
    </w:p>
    <w:p w:rsidR="00C547BE" w:rsidRDefault="00C547BE" w:rsidP="00227FE2">
      <w:pPr>
        <w:pStyle w:val="BodyTextIndent2"/>
        <w:ind w:left="0"/>
      </w:pPr>
    </w:p>
    <w:tbl>
      <w:tblPr>
        <w:tblW w:w="9540" w:type="dxa"/>
        <w:tblInd w:w="2" w:type="dxa"/>
        <w:tblCellMar>
          <w:left w:w="0" w:type="dxa"/>
          <w:right w:w="0" w:type="dxa"/>
        </w:tblCellMar>
        <w:tblLook w:val="00A0"/>
      </w:tblPr>
      <w:tblGrid>
        <w:gridCol w:w="4860"/>
        <w:gridCol w:w="4680"/>
      </w:tblGrid>
      <w:tr w:rsidR="00C547BE" w:rsidRPr="003F2658">
        <w:tc>
          <w:tcPr>
            <w:tcW w:w="4860" w:type="dxa"/>
          </w:tcPr>
          <w:p w:rsidR="00C547BE" w:rsidRDefault="00C547BE" w:rsidP="00BA1DC3">
            <w:pPr>
              <w:rPr>
                <w:color w:val="000000"/>
                <w:sz w:val="28"/>
                <w:szCs w:val="28"/>
              </w:rPr>
            </w:pPr>
          </w:p>
        </w:tc>
        <w:tc>
          <w:tcPr>
            <w:tcW w:w="4680" w:type="dxa"/>
            <w:tcMar>
              <w:top w:w="0" w:type="dxa"/>
              <w:left w:w="108" w:type="dxa"/>
              <w:bottom w:w="0" w:type="dxa"/>
              <w:right w:w="108" w:type="dxa"/>
            </w:tcMar>
          </w:tcPr>
          <w:p w:rsidR="00C547BE" w:rsidRPr="003F2658" w:rsidRDefault="00C547BE" w:rsidP="00BA1DC3">
            <w:pPr>
              <w:rPr>
                <w:sz w:val="28"/>
                <w:szCs w:val="28"/>
              </w:rPr>
            </w:pPr>
            <w:r>
              <w:rPr>
                <w:color w:val="000000"/>
                <w:sz w:val="28"/>
                <w:szCs w:val="28"/>
              </w:rPr>
              <w:t>Приложение</w:t>
            </w:r>
          </w:p>
          <w:p w:rsidR="00C547BE" w:rsidRPr="003F2658" w:rsidRDefault="00C547BE" w:rsidP="00BA1DC3">
            <w:pPr>
              <w:rPr>
                <w:sz w:val="28"/>
                <w:szCs w:val="28"/>
              </w:rPr>
            </w:pPr>
            <w:r>
              <w:rPr>
                <w:color w:val="000000"/>
                <w:sz w:val="28"/>
                <w:szCs w:val="28"/>
              </w:rPr>
              <w:t xml:space="preserve">к </w:t>
            </w:r>
            <w:r w:rsidRPr="003F2658">
              <w:rPr>
                <w:color w:val="000000"/>
                <w:sz w:val="28"/>
                <w:szCs w:val="28"/>
              </w:rPr>
              <w:t>решени</w:t>
            </w:r>
            <w:r>
              <w:rPr>
                <w:color w:val="000000"/>
                <w:sz w:val="28"/>
                <w:szCs w:val="28"/>
              </w:rPr>
              <w:t>юСовета депутатов</w:t>
            </w:r>
          </w:p>
          <w:p w:rsidR="00C547BE" w:rsidRDefault="00C547BE" w:rsidP="00BA1DC3">
            <w:pPr>
              <w:rPr>
                <w:color w:val="000000"/>
                <w:sz w:val="28"/>
                <w:szCs w:val="28"/>
              </w:rPr>
            </w:pPr>
            <w:r w:rsidRPr="003F2658">
              <w:rPr>
                <w:color w:val="000000"/>
                <w:sz w:val="28"/>
                <w:szCs w:val="28"/>
              </w:rPr>
              <w:t>муниципального</w:t>
            </w:r>
            <w:r>
              <w:rPr>
                <w:color w:val="000000"/>
                <w:sz w:val="28"/>
                <w:szCs w:val="28"/>
              </w:rPr>
              <w:t xml:space="preserve"> образования Чкаловский сельсовет </w:t>
            </w:r>
          </w:p>
          <w:p w:rsidR="00C547BE" w:rsidRDefault="00C547BE" w:rsidP="00BA1DC3">
            <w:pPr>
              <w:rPr>
                <w:color w:val="000000"/>
                <w:sz w:val="28"/>
                <w:szCs w:val="28"/>
              </w:rPr>
            </w:pPr>
            <w:r>
              <w:rPr>
                <w:color w:val="000000"/>
                <w:sz w:val="28"/>
                <w:szCs w:val="28"/>
              </w:rPr>
              <w:t>Оренбургского района Оренбургской области</w:t>
            </w:r>
          </w:p>
          <w:p w:rsidR="00C547BE" w:rsidRPr="003F2658" w:rsidRDefault="00C547BE" w:rsidP="00BA1DC3">
            <w:pPr>
              <w:rPr>
                <w:sz w:val="28"/>
                <w:szCs w:val="28"/>
              </w:rPr>
            </w:pPr>
            <w:r>
              <w:rPr>
                <w:sz w:val="28"/>
                <w:szCs w:val="28"/>
              </w:rPr>
              <w:t>от 29 декабря 2016 года</w:t>
            </w:r>
            <w:r w:rsidRPr="008550DB">
              <w:rPr>
                <w:sz w:val="28"/>
                <w:szCs w:val="28"/>
              </w:rPr>
              <w:t xml:space="preserve">  № </w:t>
            </w:r>
            <w:r>
              <w:rPr>
                <w:sz w:val="28"/>
                <w:szCs w:val="28"/>
              </w:rPr>
              <w:t>52</w:t>
            </w:r>
          </w:p>
        </w:tc>
      </w:tr>
    </w:tbl>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Pr="00662B68" w:rsidRDefault="00C547BE" w:rsidP="00227F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w:t>
      </w:r>
      <w:r w:rsidRPr="00662B68">
        <w:rPr>
          <w:rFonts w:ascii="Times New Roman" w:hAnsi="Times New Roman" w:cs="Times New Roman"/>
          <w:sz w:val="28"/>
          <w:szCs w:val="28"/>
        </w:rPr>
        <w:t>объект</w:t>
      </w:r>
      <w:r>
        <w:rPr>
          <w:rFonts w:ascii="Times New Roman" w:hAnsi="Times New Roman" w:cs="Times New Roman"/>
          <w:sz w:val="28"/>
          <w:szCs w:val="28"/>
        </w:rPr>
        <w:t>ов</w:t>
      </w:r>
      <w:r w:rsidRPr="00662B68">
        <w:rPr>
          <w:rFonts w:ascii="Times New Roman" w:hAnsi="Times New Roman" w:cs="Times New Roman"/>
          <w:sz w:val="28"/>
          <w:szCs w:val="28"/>
        </w:rPr>
        <w:t>, в отношении которых планируется</w:t>
      </w:r>
    </w:p>
    <w:p w:rsidR="00C547BE" w:rsidRPr="00662B68" w:rsidRDefault="00C547BE" w:rsidP="00227FE2">
      <w:pPr>
        <w:pStyle w:val="ConsPlusNormal"/>
        <w:jc w:val="center"/>
        <w:rPr>
          <w:rFonts w:ascii="Times New Roman" w:hAnsi="Times New Roman" w:cs="Times New Roman"/>
          <w:sz w:val="28"/>
          <w:szCs w:val="28"/>
        </w:rPr>
      </w:pPr>
      <w:r w:rsidRPr="00662B68">
        <w:rPr>
          <w:rFonts w:ascii="Times New Roman" w:hAnsi="Times New Roman" w:cs="Times New Roman"/>
          <w:sz w:val="28"/>
          <w:szCs w:val="28"/>
        </w:rPr>
        <w:t>заключение концессионных соглашений</w:t>
      </w:r>
    </w:p>
    <w:p w:rsidR="00C547BE" w:rsidRDefault="00C547BE" w:rsidP="00227FE2">
      <w:pPr>
        <w:pStyle w:val="ConsPlusNormal"/>
        <w:jc w:val="both"/>
        <w:rPr>
          <w:rFonts w:ascii="Times New Roman" w:hAnsi="Times New Roman" w:cs="Times New Roman"/>
          <w:sz w:val="28"/>
          <w:szCs w:val="28"/>
        </w:rPr>
      </w:pPr>
    </w:p>
    <w:tbl>
      <w:tblPr>
        <w:tblW w:w="10187" w:type="dxa"/>
        <w:tblInd w:w="-60" w:type="dxa"/>
        <w:tblLayout w:type="fixed"/>
        <w:tblCellMar>
          <w:top w:w="102" w:type="dxa"/>
          <w:left w:w="62" w:type="dxa"/>
          <w:bottom w:w="102" w:type="dxa"/>
          <w:right w:w="62" w:type="dxa"/>
        </w:tblCellMar>
        <w:tblLook w:val="0000"/>
      </w:tblPr>
      <w:tblGrid>
        <w:gridCol w:w="588"/>
        <w:gridCol w:w="4920"/>
        <w:gridCol w:w="1135"/>
        <w:gridCol w:w="1843"/>
        <w:gridCol w:w="1701"/>
      </w:tblGrid>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Pr="0098443B" w:rsidRDefault="00C547BE" w:rsidP="00BA1DC3">
            <w:pPr>
              <w:pStyle w:val="ConsPlusNormal"/>
              <w:ind w:right="-41"/>
              <w:jc w:val="center"/>
              <w:rPr>
                <w:rFonts w:ascii="Times New Roman" w:hAnsi="Times New Roman" w:cs="Times New Roman"/>
                <w:sz w:val="26"/>
                <w:szCs w:val="26"/>
              </w:rPr>
            </w:pPr>
            <w:r w:rsidRPr="0098443B">
              <w:rPr>
                <w:rFonts w:ascii="Times New Roman" w:hAnsi="Times New Roman" w:cs="Times New Roman"/>
                <w:sz w:val="26"/>
                <w:szCs w:val="26"/>
              </w:rPr>
              <w:t>N п/п</w:t>
            </w:r>
          </w:p>
        </w:tc>
        <w:tc>
          <w:tcPr>
            <w:tcW w:w="4920" w:type="dxa"/>
            <w:tcBorders>
              <w:top w:val="single" w:sz="4" w:space="0" w:color="auto"/>
              <w:left w:val="single" w:sz="4" w:space="0" w:color="auto"/>
              <w:bottom w:val="single" w:sz="4" w:space="0" w:color="auto"/>
              <w:right w:val="single" w:sz="4" w:space="0" w:color="auto"/>
            </w:tcBorders>
          </w:tcPr>
          <w:p w:rsidR="00C547BE" w:rsidRPr="0098443B" w:rsidRDefault="00C547BE" w:rsidP="00BA1DC3">
            <w:pPr>
              <w:pStyle w:val="ConsPlusNormal"/>
              <w:ind w:firstLine="0"/>
              <w:jc w:val="center"/>
              <w:rPr>
                <w:rFonts w:ascii="Times New Roman" w:hAnsi="Times New Roman" w:cs="Times New Roman"/>
                <w:sz w:val="26"/>
                <w:szCs w:val="26"/>
              </w:rPr>
            </w:pPr>
            <w:r w:rsidRPr="0098443B">
              <w:rPr>
                <w:rFonts w:ascii="Times New Roman" w:hAnsi="Times New Roman" w:cs="Times New Roman"/>
                <w:sz w:val="26"/>
                <w:szCs w:val="26"/>
              </w:rPr>
              <w:t>Наименование объекта, адрес объекта</w:t>
            </w:r>
          </w:p>
        </w:tc>
        <w:tc>
          <w:tcPr>
            <w:tcW w:w="1135" w:type="dxa"/>
            <w:tcBorders>
              <w:top w:val="single" w:sz="4" w:space="0" w:color="auto"/>
              <w:left w:val="single" w:sz="4" w:space="0" w:color="auto"/>
              <w:bottom w:val="single" w:sz="4" w:space="0" w:color="auto"/>
              <w:right w:val="single" w:sz="4" w:space="0" w:color="auto"/>
            </w:tcBorders>
          </w:tcPr>
          <w:p w:rsidR="00C547BE" w:rsidRPr="0098443B" w:rsidRDefault="00C547BE" w:rsidP="00BA1DC3">
            <w:pPr>
              <w:pStyle w:val="ConsPlusNormal"/>
              <w:ind w:firstLine="0"/>
              <w:jc w:val="center"/>
              <w:rPr>
                <w:rFonts w:ascii="Times New Roman" w:hAnsi="Times New Roman" w:cs="Times New Roman"/>
                <w:sz w:val="26"/>
                <w:szCs w:val="26"/>
              </w:rPr>
            </w:pPr>
            <w:r w:rsidRPr="0098443B">
              <w:rPr>
                <w:rFonts w:ascii="Times New Roman" w:hAnsi="Times New Roman" w:cs="Times New Roman"/>
                <w:sz w:val="26"/>
                <w:szCs w:val="26"/>
              </w:rPr>
              <w:t>Вид работ в рамках концессионного соглашения (создание и (или) реконструкция)</w:t>
            </w:r>
          </w:p>
        </w:tc>
        <w:tc>
          <w:tcPr>
            <w:tcW w:w="1843" w:type="dxa"/>
            <w:tcBorders>
              <w:top w:val="single" w:sz="4" w:space="0" w:color="auto"/>
              <w:left w:val="single" w:sz="4" w:space="0" w:color="auto"/>
              <w:bottom w:val="single" w:sz="4" w:space="0" w:color="auto"/>
              <w:right w:val="single" w:sz="4" w:space="0" w:color="auto"/>
            </w:tcBorders>
          </w:tcPr>
          <w:p w:rsidR="00C547BE" w:rsidRPr="0098443B" w:rsidRDefault="00C547BE" w:rsidP="00BA1DC3">
            <w:pPr>
              <w:pStyle w:val="ConsPlusNormal"/>
              <w:ind w:firstLine="0"/>
              <w:jc w:val="center"/>
              <w:rPr>
                <w:rFonts w:ascii="Times New Roman" w:hAnsi="Times New Roman" w:cs="Times New Roman"/>
                <w:sz w:val="26"/>
                <w:szCs w:val="26"/>
              </w:rPr>
            </w:pPr>
            <w:r w:rsidRPr="0098443B">
              <w:rPr>
                <w:rFonts w:ascii="Times New Roman" w:hAnsi="Times New Roman" w:cs="Times New Roman"/>
                <w:sz w:val="26"/>
                <w:szCs w:val="26"/>
              </w:rPr>
              <w:t>Предполагаемая мощность объекта</w:t>
            </w:r>
          </w:p>
        </w:tc>
        <w:tc>
          <w:tcPr>
            <w:tcW w:w="1701" w:type="dxa"/>
            <w:tcBorders>
              <w:top w:val="single" w:sz="4" w:space="0" w:color="auto"/>
              <w:left w:val="single" w:sz="4" w:space="0" w:color="auto"/>
              <w:bottom w:val="single" w:sz="4" w:space="0" w:color="auto"/>
              <w:right w:val="single" w:sz="4" w:space="0" w:color="auto"/>
            </w:tcBorders>
          </w:tcPr>
          <w:p w:rsidR="00C547BE" w:rsidRPr="0098443B" w:rsidRDefault="00C547BE" w:rsidP="00BA1DC3">
            <w:pPr>
              <w:pStyle w:val="ConsPlusNormal"/>
              <w:ind w:firstLine="0"/>
              <w:jc w:val="center"/>
              <w:rPr>
                <w:rFonts w:ascii="Times New Roman" w:hAnsi="Times New Roman" w:cs="Times New Roman"/>
                <w:sz w:val="26"/>
                <w:szCs w:val="26"/>
              </w:rPr>
            </w:pPr>
            <w:r w:rsidRPr="0098443B">
              <w:rPr>
                <w:rFonts w:ascii="Times New Roman" w:hAnsi="Times New Roman" w:cs="Times New Roman"/>
                <w:sz w:val="26"/>
                <w:szCs w:val="26"/>
              </w:rPr>
              <w:t>Планируемая сфера применения объекта</w:t>
            </w: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Pr="0098443B"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1</w:t>
            </w:r>
          </w:p>
        </w:tc>
        <w:tc>
          <w:tcPr>
            <w:tcW w:w="4920" w:type="dxa"/>
            <w:tcBorders>
              <w:top w:val="single" w:sz="4" w:space="0" w:color="auto"/>
              <w:left w:val="single" w:sz="4" w:space="0" w:color="auto"/>
              <w:bottom w:val="single" w:sz="4" w:space="0" w:color="auto"/>
              <w:right w:val="single" w:sz="4" w:space="0" w:color="auto"/>
            </w:tcBorders>
          </w:tcPr>
          <w:p w:rsidR="00C547BE" w:rsidRPr="001F2417" w:rsidRDefault="00C547BE" w:rsidP="00BA1DC3">
            <w:pPr>
              <w:ind w:right="99"/>
              <w:jc w:val="both"/>
              <w:rPr>
                <w:sz w:val="26"/>
                <w:szCs w:val="26"/>
              </w:rPr>
            </w:pPr>
            <w:r>
              <w:rPr>
                <w:sz w:val="26"/>
                <w:szCs w:val="26"/>
              </w:rPr>
              <w:t>З</w:t>
            </w:r>
            <w:r w:rsidRPr="001F2417">
              <w:rPr>
                <w:sz w:val="26"/>
                <w:szCs w:val="26"/>
              </w:rPr>
              <w:t xml:space="preserve">дание газовой котельной, назначение: нежилое здание, общей площадью </w:t>
            </w:r>
            <w:r>
              <w:rPr>
                <w:sz w:val="26"/>
                <w:szCs w:val="26"/>
              </w:rPr>
              <w:t>188,9</w:t>
            </w:r>
            <w:r w:rsidRPr="001F2417">
              <w:rPr>
                <w:sz w:val="26"/>
                <w:szCs w:val="26"/>
              </w:rPr>
              <w:t xml:space="preserve"> кв.м., 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p>
          <w:p w:rsidR="00C547BE" w:rsidRPr="0098443B" w:rsidRDefault="00C547BE" w:rsidP="00BA1DC3">
            <w:pPr>
              <w:ind w:right="99"/>
              <w:jc w:val="both"/>
              <w:rPr>
                <w:sz w:val="26"/>
                <w:szCs w:val="26"/>
              </w:rPr>
            </w:pPr>
            <w:r>
              <w:rPr>
                <w:sz w:val="26"/>
                <w:szCs w:val="26"/>
              </w:rPr>
              <w:t>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ул.Гагарина</w:t>
            </w:r>
            <w:r w:rsidRPr="001F2417">
              <w:rPr>
                <w:sz w:val="26"/>
                <w:szCs w:val="26"/>
              </w:rPr>
              <w:t xml:space="preserve">, </w:t>
            </w:r>
            <w:r>
              <w:rPr>
                <w:sz w:val="26"/>
                <w:szCs w:val="26"/>
              </w:rPr>
              <w:t xml:space="preserve">д. </w:t>
            </w:r>
            <w:r w:rsidRPr="001F2417">
              <w:rPr>
                <w:sz w:val="26"/>
                <w:szCs w:val="26"/>
              </w:rPr>
              <w:t xml:space="preserve">№ </w:t>
            </w:r>
            <w:r>
              <w:rPr>
                <w:sz w:val="26"/>
                <w:szCs w:val="26"/>
              </w:rPr>
              <w:t>11</w:t>
            </w:r>
          </w:p>
        </w:tc>
        <w:tc>
          <w:tcPr>
            <w:tcW w:w="1135" w:type="dxa"/>
            <w:tcBorders>
              <w:top w:val="single" w:sz="4" w:space="0" w:color="auto"/>
              <w:left w:val="single" w:sz="4" w:space="0" w:color="auto"/>
              <w:bottom w:val="single" w:sz="4" w:space="0" w:color="auto"/>
              <w:right w:val="single" w:sz="4" w:space="0" w:color="auto"/>
            </w:tcBorders>
          </w:tcPr>
          <w:p w:rsidR="00C547BE" w:rsidRPr="0098443B" w:rsidRDefault="00C547BE" w:rsidP="00BA1DC3">
            <w:pPr>
              <w:pStyle w:val="ConsPlusNormal"/>
              <w:ind w:firstLine="0"/>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98443B" w:rsidRDefault="00C547BE" w:rsidP="00BA1DC3">
            <w:pPr>
              <w:pStyle w:val="ConsPlusNormal"/>
              <w:ind w:right="79" w:firstLine="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Pr="0098443B" w:rsidRDefault="00C547BE" w:rsidP="00BA1DC3">
            <w:pPr>
              <w:pStyle w:val="ConsPlusNormal"/>
              <w:ind w:right="79" w:firstLine="0"/>
              <w:rPr>
                <w:rFonts w:ascii="Times New Roman" w:hAnsi="Times New Roman" w:cs="Times New Roman"/>
                <w:sz w:val="26"/>
                <w:szCs w:val="26"/>
              </w:rPr>
            </w:pPr>
            <w:r>
              <w:rPr>
                <w:rFonts w:ascii="Times New Roman" w:hAnsi="Times New Roman" w:cs="Times New Roman"/>
                <w:sz w:val="26"/>
                <w:szCs w:val="26"/>
              </w:rPr>
              <w:t>Размещение технологического оборудования для подачи горячей воды для отопления и ГВС</w:t>
            </w: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2</w:t>
            </w:r>
          </w:p>
        </w:tc>
        <w:tc>
          <w:tcPr>
            <w:tcW w:w="4920"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ind w:right="99"/>
              <w:jc w:val="both"/>
              <w:rPr>
                <w:sz w:val="26"/>
                <w:szCs w:val="26"/>
              </w:rPr>
            </w:pPr>
            <w:r>
              <w:rPr>
                <w:sz w:val="26"/>
                <w:szCs w:val="26"/>
              </w:rPr>
              <w:t xml:space="preserve">Здание дома культуры, назначение: нежилое здание, общей площадью 898,9 кв.м.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ул.Ленина</w:t>
            </w:r>
            <w:r w:rsidRPr="001F2417">
              <w:rPr>
                <w:sz w:val="26"/>
                <w:szCs w:val="26"/>
              </w:rPr>
              <w:t xml:space="preserve">, № </w:t>
            </w:r>
            <w:r>
              <w:rPr>
                <w:sz w:val="26"/>
                <w:szCs w:val="26"/>
              </w:rPr>
              <w:t>44</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cs="Times New Roman"/>
              </w:rPr>
              <w:br w:type="page"/>
            </w:r>
            <w:r>
              <w:rPr>
                <w:rFonts w:ascii="Times New Roman" w:hAnsi="Times New Roman" w:cs="Times New Roman"/>
                <w:sz w:val="26"/>
                <w:szCs w:val="26"/>
              </w:rPr>
              <w:t>3</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80"/>
              <w:jc w:val="both"/>
              <w:rPr>
                <w:sz w:val="26"/>
                <w:szCs w:val="26"/>
              </w:rPr>
            </w:pPr>
            <w:r>
              <w:rPr>
                <w:sz w:val="26"/>
                <w:szCs w:val="26"/>
              </w:rPr>
              <w:t xml:space="preserve">Сооружение здания магазина, назначение: нежилое здание, общей площадью 236,2 кв.м.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ул.Беляевская</w:t>
            </w:r>
            <w:r w:rsidRPr="001F2417">
              <w:rPr>
                <w:sz w:val="26"/>
                <w:szCs w:val="26"/>
              </w:rPr>
              <w:t xml:space="preserve">, № </w:t>
            </w:r>
            <w:r>
              <w:rPr>
                <w:sz w:val="26"/>
                <w:szCs w:val="26"/>
              </w:rPr>
              <w:t>6</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left="-487" w:right="79" w:firstLine="487"/>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4</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80"/>
              <w:jc w:val="both"/>
              <w:rPr>
                <w:sz w:val="26"/>
                <w:szCs w:val="26"/>
              </w:rPr>
            </w:pPr>
            <w:r>
              <w:rPr>
                <w:sz w:val="26"/>
                <w:szCs w:val="26"/>
              </w:rPr>
              <w:t xml:space="preserve">Сооружение здания гаражаназначение: нежилое здание, общей площадью 208,4 кв.м.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ул.Производственный квартал, № 11</w:t>
            </w:r>
            <w:r w:rsidRPr="001F2417">
              <w:rPr>
                <w:sz w:val="26"/>
                <w:szCs w:val="26"/>
              </w:rPr>
              <w:t>,</w:t>
            </w:r>
            <w:r>
              <w:rPr>
                <w:sz w:val="26"/>
                <w:szCs w:val="26"/>
              </w:rPr>
              <w:t xml:space="preserve">помещение </w:t>
            </w:r>
            <w:r w:rsidRPr="001F2417">
              <w:rPr>
                <w:sz w:val="26"/>
                <w:szCs w:val="26"/>
              </w:rPr>
              <w:t>№</w:t>
            </w:r>
            <w:r>
              <w:rPr>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5</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80"/>
              <w:jc w:val="both"/>
              <w:rPr>
                <w:sz w:val="26"/>
                <w:szCs w:val="26"/>
              </w:rPr>
            </w:pPr>
            <w:r>
              <w:rPr>
                <w:sz w:val="26"/>
                <w:szCs w:val="26"/>
              </w:rPr>
              <w:t xml:space="preserve">Сооружение здания гаража назначение: нежилое здание, общей площадью 215,4 кв.м.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ул.Производственный квартал, № 11</w:t>
            </w:r>
            <w:r w:rsidRPr="001F2417">
              <w:rPr>
                <w:sz w:val="26"/>
                <w:szCs w:val="26"/>
              </w:rPr>
              <w:t>,</w:t>
            </w:r>
            <w:r>
              <w:rPr>
                <w:sz w:val="26"/>
                <w:szCs w:val="26"/>
              </w:rPr>
              <w:t xml:space="preserve">помещение </w:t>
            </w:r>
            <w:r w:rsidRPr="001F2417">
              <w:rPr>
                <w:sz w:val="26"/>
                <w:szCs w:val="26"/>
              </w:rPr>
              <w:t>№</w:t>
            </w:r>
            <w:r>
              <w:rPr>
                <w:sz w:val="26"/>
                <w:szCs w:val="26"/>
              </w:rPr>
              <w:t>2</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4"/>
                <w:szCs w:val="24"/>
              </w:rPr>
              <w:br w:type="page"/>
            </w:r>
            <w:r>
              <w:rPr>
                <w:rFonts w:ascii="Times New Roman" w:hAnsi="Times New Roman" w:cs="Times New Roman"/>
                <w:sz w:val="26"/>
                <w:szCs w:val="26"/>
              </w:rPr>
              <w:t>6</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99"/>
              <w:jc w:val="both"/>
              <w:rPr>
                <w:sz w:val="26"/>
                <w:szCs w:val="26"/>
              </w:rPr>
            </w:pPr>
            <w:r>
              <w:rPr>
                <w:sz w:val="26"/>
                <w:szCs w:val="26"/>
              </w:rPr>
              <w:t xml:space="preserve">Сооружение дорожного транспорта, протяженностью 640 м,  </w:t>
            </w: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r>
              <w:rPr>
                <w:sz w:val="26"/>
                <w:szCs w:val="26"/>
              </w:rPr>
              <w:t xml:space="preserve">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ул.Чкалова</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7</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99"/>
              <w:jc w:val="both"/>
              <w:rPr>
                <w:sz w:val="26"/>
                <w:szCs w:val="26"/>
              </w:rPr>
            </w:pPr>
            <w:r>
              <w:rPr>
                <w:sz w:val="26"/>
                <w:szCs w:val="26"/>
              </w:rPr>
              <w:t xml:space="preserve">Сооружение дорожного транспорта, протяженностью 803 м,  </w:t>
            </w: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r>
              <w:rPr>
                <w:sz w:val="26"/>
                <w:szCs w:val="26"/>
              </w:rPr>
              <w:t xml:space="preserve">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ул.Кирова</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8</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99"/>
              <w:jc w:val="both"/>
              <w:rPr>
                <w:sz w:val="26"/>
                <w:szCs w:val="26"/>
              </w:rPr>
            </w:pPr>
            <w:r>
              <w:rPr>
                <w:sz w:val="26"/>
                <w:szCs w:val="26"/>
              </w:rPr>
              <w:t xml:space="preserve">Сооружение дорожного транспорта, протяженностью 449 м, </w:t>
            </w:r>
          </w:p>
          <w:p w:rsidR="00C547BE" w:rsidRDefault="00C547BE" w:rsidP="00BA1DC3">
            <w:pPr>
              <w:ind w:right="9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r>
              <w:rPr>
                <w:sz w:val="26"/>
                <w:szCs w:val="26"/>
              </w:rPr>
              <w:t xml:space="preserve">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ул.Кленовая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4"/>
                <w:szCs w:val="24"/>
              </w:rPr>
              <w:br w:type="page"/>
            </w:r>
            <w:r>
              <w:rPr>
                <w:rFonts w:ascii="Times New Roman" w:hAnsi="Times New Roman" w:cs="Times New Roman"/>
                <w:sz w:val="26"/>
                <w:szCs w:val="26"/>
              </w:rPr>
              <w:t>9</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99"/>
              <w:jc w:val="both"/>
              <w:rPr>
                <w:sz w:val="26"/>
                <w:szCs w:val="26"/>
              </w:rPr>
            </w:pPr>
            <w:r>
              <w:rPr>
                <w:sz w:val="26"/>
                <w:szCs w:val="26"/>
              </w:rPr>
              <w:t xml:space="preserve">Сооружение дорожного транспорта, протяженностью 520 м,  </w:t>
            </w: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r>
              <w:rPr>
                <w:sz w:val="26"/>
                <w:szCs w:val="26"/>
              </w:rPr>
              <w:t xml:space="preserve">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проезд Центральный</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10</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99"/>
              <w:jc w:val="both"/>
              <w:rPr>
                <w:sz w:val="26"/>
                <w:szCs w:val="26"/>
              </w:rPr>
            </w:pPr>
            <w:r>
              <w:rPr>
                <w:sz w:val="26"/>
                <w:szCs w:val="26"/>
              </w:rPr>
              <w:t xml:space="preserve">Сооружение дорожного транспорта, протяженностью 510 м,  </w:t>
            </w: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r>
              <w:rPr>
                <w:sz w:val="26"/>
                <w:szCs w:val="26"/>
              </w:rPr>
              <w:t xml:space="preserve">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ул.Кленовая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11</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99"/>
              <w:jc w:val="both"/>
              <w:rPr>
                <w:sz w:val="26"/>
                <w:szCs w:val="26"/>
              </w:rPr>
            </w:pPr>
            <w:r>
              <w:rPr>
                <w:sz w:val="26"/>
                <w:szCs w:val="26"/>
              </w:rPr>
              <w:t xml:space="preserve">Сооружение дорожного транспорта, протяженностью 673 м,  </w:t>
            </w: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r>
              <w:rPr>
                <w:sz w:val="26"/>
                <w:szCs w:val="26"/>
              </w:rPr>
              <w:t xml:space="preserve">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ул.Елисеева</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4"/>
                <w:szCs w:val="24"/>
              </w:rPr>
              <w:br w:type="page"/>
            </w:r>
            <w:r>
              <w:rPr>
                <w:rFonts w:ascii="Times New Roman" w:hAnsi="Times New Roman" w:cs="Times New Roman"/>
                <w:sz w:val="26"/>
                <w:szCs w:val="26"/>
              </w:rPr>
              <w:t>12</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99"/>
              <w:jc w:val="both"/>
              <w:rPr>
                <w:sz w:val="26"/>
                <w:szCs w:val="26"/>
              </w:rPr>
            </w:pPr>
            <w:r>
              <w:rPr>
                <w:sz w:val="26"/>
                <w:szCs w:val="26"/>
              </w:rPr>
              <w:t xml:space="preserve">Сооружение дорожного транспорта, протяженностью 453 м,  </w:t>
            </w: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r>
              <w:rPr>
                <w:sz w:val="26"/>
                <w:szCs w:val="26"/>
              </w:rPr>
              <w:t xml:space="preserve">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ул.Транспортная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13</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450 м, </w:t>
            </w:r>
          </w:p>
          <w:p w:rsidR="00C547BE" w:rsidRPr="001F2417"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p>
          <w:p w:rsidR="00C547BE" w:rsidRDefault="00C547BE" w:rsidP="00BA1DC3">
            <w:pPr>
              <w:ind w:right="79"/>
              <w:jc w:val="both"/>
              <w:rPr>
                <w:sz w:val="26"/>
                <w:szCs w:val="26"/>
              </w:rPr>
            </w:pPr>
            <w:r>
              <w:rPr>
                <w:sz w:val="26"/>
                <w:szCs w:val="26"/>
              </w:rPr>
              <w:t>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ул.Северная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14</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2251 м, </w:t>
            </w:r>
          </w:p>
          <w:p w:rsidR="00C547BE"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ул.Центральная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15</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245 м, </w:t>
            </w:r>
          </w:p>
          <w:p w:rsidR="00C547BE" w:rsidRPr="001F2417"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 xml:space="preserve">Чкаловский </w:t>
            </w:r>
            <w:r w:rsidRPr="001F2417">
              <w:rPr>
                <w:sz w:val="26"/>
                <w:szCs w:val="26"/>
              </w:rPr>
              <w:t>сельсовет,</w:t>
            </w:r>
          </w:p>
          <w:p w:rsidR="00C547BE" w:rsidRDefault="00C547BE" w:rsidP="00BA1DC3">
            <w:pPr>
              <w:ind w:right="79"/>
              <w:jc w:val="both"/>
              <w:rPr>
                <w:sz w:val="26"/>
                <w:szCs w:val="26"/>
              </w:rPr>
            </w:pPr>
            <w:r>
              <w:rPr>
                <w:sz w:val="26"/>
                <w:szCs w:val="26"/>
              </w:rPr>
              <w:t>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ул.Беляевская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16</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260 м, </w:t>
            </w:r>
          </w:p>
          <w:p w:rsidR="00C547BE"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ул.Высоцкого</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17</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380 м, </w:t>
            </w:r>
          </w:p>
          <w:p w:rsidR="00C547BE"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ул.Молодежная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18</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2368 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ул.Ленина</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cs="Times New Roman"/>
              </w:rPr>
              <w:br w:type="page"/>
            </w:r>
            <w:r>
              <w:rPr>
                <w:rFonts w:ascii="Times New Roman" w:hAnsi="Times New Roman" w:cs="Times New Roman"/>
                <w:sz w:val="24"/>
                <w:szCs w:val="24"/>
              </w:rPr>
              <w:t>19</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468 м, </w:t>
            </w:r>
          </w:p>
          <w:p w:rsidR="00C547BE"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ул.Строителей</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20</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372 м, </w:t>
            </w:r>
          </w:p>
          <w:p w:rsidR="00C547BE"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ул.Западная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21</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573 м, </w:t>
            </w:r>
          </w:p>
          <w:p w:rsidR="00C547BE"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ул.Южная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22</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453 м, </w:t>
            </w:r>
          </w:p>
          <w:p w:rsidR="00C547BE"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ул.Уральская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4"/>
                <w:szCs w:val="24"/>
              </w:rPr>
            </w:pPr>
            <w:r>
              <w:rPr>
                <w:rFonts w:ascii="Times New Roman" w:hAnsi="Times New Roman" w:cs="Times New Roman"/>
                <w:sz w:val="24"/>
                <w:szCs w:val="24"/>
              </w:rPr>
              <w:t>23</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дорожного транспорта, протяженностью 670 м, </w:t>
            </w:r>
          </w:p>
          <w:p w:rsidR="00C547BE" w:rsidRDefault="00C547BE" w:rsidP="00BA1DC3">
            <w:pPr>
              <w:ind w:right="79"/>
              <w:jc w:val="both"/>
              <w:rPr>
                <w:sz w:val="26"/>
                <w:szCs w:val="26"/>
              </w:rPr>
            </w:pP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ул.Новая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4"/>
                <w:szCs w:val="24"/>
              </w:rPr>
              <w:br w:type="page"/>
              <w:t>24</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водонапорной башни, общая площадь 39 кв.м.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r w:rsidRPr="001F2417">
              <w:rPr>
                <w:sz w:val="26"/>
                <w:szCs w:val="26"/>
              </w:rPr>
              <w:t xml:space="preserve">, </w:t>
            </w:r>
            <w:r>
              <w:rPr>
                <w:sz w:val="26"/>
                <w:szCs w:val="26"/>
              </w:rPr>
              <w:t xml:space="preserve"> ул.Центральная</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25</w:t>
            </w:r>
          </w:p>
        </w:tc>
        <w:tc>
          <w:tcPr>
            <w:tcW w:w="4920" w:type="dxa"/>
            <w:tcBorders>
              <w:top w:val="single" w:sz="4" w:space="0" w:color="auto"/>
              <w:left w:val="single" w:sz="4" w:space="0" w:color="auto"/>
              <w:bottom w:val="single" w:sz="4" w:space="0" w:color="auto"/>
              <w:right w:val="single" w:sz="4" w:space="0" w:color="auto"/>
            </w:tcBorders>
          </w:tcPr>
          <w:p w:rsidR="00C547BE" w:rsidRPr="0077192C" w:rsidRDefault="00C547BE" w:rsidP="00BA1DC3">
            <w:pPr>
              <w:ind w:right="79"/>
              <w:jc w:val="both"/>
              <w:rPr>
                <w:sz w:val="25"/>
                <w:szCs w:val="25"/>
              </w:rPr>
            </w:pPr>
            <w:r w:rsidRPr="008E6BE6">
              <w:rPr>
                <w:sz w:val="25"/>
                <w:szCs w:val="25"/>
              </w:rPr>
              <w:t>Сооружение водопровода, протяженность 1600 м.расположенное по адресу: Оренбургская обл., Оренбургск</w:t>
            </w:r>
            <w:r>
              <w:rPr>
                <w:sz w:val="25"/>
                <w:szCs w:val="25"/>
              </w:rPr>
              <w:t xml:space="preserve">ий район, Чкаловский сельсовет, </w:t>
            </w:r>
            <w:r w:rsidRPr="008E6BE6">
              <w:rPr>
                <w:sz w:val="25"/>
                <w:szCs w:val="25"/>
              </w:rPr>
              <w:t>пос. Чкалов</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26</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буровой скважины, № 1834, глубина 22 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 xml:space="preserve">Чкалов </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27</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буровой скважины, № 1833, глубина 21 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28</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 xml:space="preserve">Сооружение буровой скважины, № 1832, глубина 20 м., </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r w:rsidR="00C547BE" w:rsidRPr="0098443B">
        <w:tc>
          <w:tcPr>
            <w:tcW w:w="588" w:type="dxa"/>
            <w:tcBorders>
              <w:top w:val="single" w:sz="4" w:space="0" w:color="auto"/>
              <w:left w:val="single" w:sz="4" w:space="0" w:color="auto"/>
              <w:bottom w:val="single" w:sz="4" w:space="0" w:color="auto"/>
              <w:right w:val="single" w:sz="4" w:space="0" w:color="auto"/>
            </w:tcBorders>
          </w:tcPr>
          <w:p w:rsidR="00C547BE" w:rsidRDefault="00C547BE" w:rsidP="00BA1DC3">
            <w:pPr>
              <w:pStyle w:val="ConsPlusNormal"/>
              <w:ind w:left="-1055" w:right="-41"/>
              <w:jc w:val="center"/>
              <w:rPr>
                <w:rFonts w:ascii="Times New Roman" w:hAnsi="Times New Roman" w:cs="Times New Roman"/>
                <w:sz w:val="26"/>
                <w:szCs w:val="26"/>
              </w:rPr>
            </w:pPr>
            <w:r>
              <w:rPr>
                <w:rFonts w:ascii="Times New Roman" w:hAnsi="Times New Roman" w:cs="Times New Roman"/>
                <w:sz w:val="26"/>
                <w:szCs w:val="26"/>
              </w:rPr>
              <w:t>29</w:t>
            </w:r>
          </w:p>
        </w:tc>
        <w:tc>
          <w:tcPr>
            <w:tcW w:w="4920" w:type="dxa"/>
            <w:tcBorders>
              <w:top w:val="single" w:sz="4" w:space="0" w:color="auto"/>
              <w:left w:val="single" w:sz="4" w:space="0" w:color="auto"/>
              <w:bottom w:val="single" w:sz="4" w:space="0" w:color="auto"/>
              <w:right w:val="single" w:sz="4" w:space="0" w:color="auto"/>
            </w:tcBorders>
          </w:tcPr>
          <w:p w:rsidR="00C547BE" w:rsidRDefault="00C547BE" w:rsidP="00BA1DC3">
            <w:pPr>
              <w:ind w:right="79"/>
              <w:jc w:val="both"/>
              <w:rPr>
                <w:sz w:val="26"/>
                <w:szCs w:val="26"/>
              </w:rPr>
            </w:pPr>
            <w:r>
              <w:rPr>
                <w:sz w:val="26"/>
                <w:szCs w:val="26"/>
              </w:rPr>
              <w:t>Сооружение буровой скважины, № 1831, глубина 18,5 м.,</w:t>
            </w:r>
            <w:r w:rsidRPr="001F2417">
              <w:rPr>
                <w:sz w:val="26"/>
                <w:szCs w:val="26"/>
              </w:rPr>
              <w:t xml:space="preserve">расположенное по адресу: Оренбургская обл., Оренбургский район, </w:t>
            </w:r>
            <w:r>
              <w:rPr>
                <w:sz w:val="26"/>
                <w:szCs w:val="26"/>
              </w:rPr>
              <w:t>Чкаловский сельсовет, по</w:t>
            </w:r>
            <w:r w:rsidRPr="001F2417">
              <w:rPr>
                <w:sz w:val="26"/>
                <w:szCs w:val="26"/>
              </w:rPr>
              <w:t xml:space="preserve">с. </w:t>
            </w:r>
            <w:r>
              <w:rPr>
                <w:sz w:val="26"/>
                <w:szCs w:val="26"/>
              </w:rPr>
              <w:t>Чкалов</w:t>
            </w:r>
          </w:p>
        </w:tc>
        <w:tc>
          <w:tcPr>
            <w:tcW w:w="1135" w:type="dxa"/>
            <w:tcBorders>
              <w:top w:val="single" w:sz="4" w:space="0" w:color="auto"/>
              <w:left w:val="single" w:sz="4" w:space="0" w:color="auto"/>
              <w:bottom w:val="single" w:sz="4" w:space="0" w:color="auto"/>
              <w:right w:val="single" w:sz="4" w:space="0" w:color="auto"/>
            </w:tcBorders>
          </w:tcPr>
          <w:p w:rsidR="00C547BE" w:rsidRPr="00CC11E6" w:rsidRDefault="00C547BE" w:rsidP="00BA1DC3">
            <w:pPr>
              <w:pStyle w:val="ConsPlusNormal"/>
              <w:ind w:firstLine="0"/>
              <w:rPr>
                <w:rFonts w:ascii="Times New Roman" w:hAnsi="Times New Roman" w:cs="Times New Roman"/>
                <w:sz w:val="26"/>
                <w:szCs w:val="26"/>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C547BE" w:rsidRPr="00CC11E6" w:rsidRDefault="00C547BE" w:rsidP="00BA1DC3">
            <w:pPr>
              <w:pStyle w:val="ConsPlusNormal"/>
              <w:ind w:right="79" w:firstLine="0"/>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547BE" w:rsidRDefault="00C547BE" w:rsidP="00BA1DC3">
            <w:pPr>
              <w:pStyle w:val="ConsPlusNormal"/>
              <w:ind w:right="79" w:firstLine="0"/>
              <w:rPr>
                <w:rFonts w:ascii="Times New Roman" w:hAnsi="Times New Roman" w:cs="Times New Roman"/>
                <w:sz w:val="26"/>
                <w:szCs w:val="26"/>
              </w:rPr>
            </w:pPr>
          </w:p>
        </w:tc>
      </w:tr>
    </w:tbl>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ind w:firstLine="709"/>
        <w:jc w:val="center"/>
        <w:rPr>
          <w:sz w:val="28"/>
          <w:szCs w:val="28"/>
        </w:rPr>
      </w:pPr>
    </w:p>
    <w:p w:rsidR="00C547BE" w:rsidRDefault="00C547BE" w:rsidP="00227FE2">
      <w:pPr>
        <w:rPr>
          <w:sz w:val="28"/>
          <w:szCs w:val="28"/>
        </w:rPr>
      </w:pPr>
    </w:p>
    <w:p w:rsidR="00C547BE" w:rsidRPr="00EB1130" w:rsidRDefault="00C547BE" w:rsidP="00EB1130">
      <w:bookmarkStart w:id="0" w:name="_GoBack"/>
      <w:bookmarkEnd w:id="0"/>
    </w:p>
    <w:sectPr w:rsidR="00C547BE" w:rsidRPr="00EB1130" w:rsidSect="00AA68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7BE" w:rsidRDefault="00C547BE" w:rsidP="00084163">
      <w:r>
        <w:separator/>
      </w:r>
    </w:p>
  </w:endnote>
  <w:endnote w:type="continuationSeparator" w:id="1">
    <w:p w:rsidR="00C547BE" w:rsidRDefault="00C547BE" w:rsidP="00084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7BE" w:rsidRDefault="00C547BE" w:rsidP="00084163">
      <w:r>
        <w:separator/>
      </w:r>
    </w:p>
  </w:footnote>
  <w:footnote w:type="continuationSeparator" w:id="1">
    <w:p w:rsidR="00C547BE" w:rsidRDefault="00C547BE" w:rsidP="00084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15F09"/>
    <w:multiLevelType w:val="hybridMultilevel"/>
    <w:tmpl w:val="713D29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355607"/>
    <w:multiLevelType w:val="hybridMultilevel"/>
    <w:tmpl w:val="0CF042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B82313"/>
    <w:multiLevelType w:val="hybridMultilevel"/>
    <w:tmpl w:val="B11C1E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C0740F2"/>
    <w:multiLevelType w:val="hybridMultilevel"/>
    <w:tmpl w:val="CEABE6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BC8EDF"/>
    <w:multiLevelType w:val="hybridMultilevel"/>
    <w:tmpl w:val="164F49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2"/>
    <w:multiLevelType w:val="singleLevel"/>
    <w:tmpl w:val="983A699C"/>
    <w:lvl w:ilvl="0">
      <w:start w:val="1"/>
      <w:numFmt w:val="bullet"/>
      <w:lvlText w:val=""/>
      <w:lvlJc w:val="left"/>
      <w:pPr>
        <w:tabs>
          <w:tab w:val="num" w:pos="926"/>
        </w:tabs>
        <w:ind w:left="926" w:hanging="360"/>
      </w:pPr>
      <w:rPr>
        <w:rFonts w:ascii="Symbol" w:hAnsi="Symbol" w:cs="Symbol" w:hint="default"/>
      </w:rPr>
    </w:lvl>
  </w:abstractNum>
  <w:abstractNum w:abstractNumId="6">
    <w:nsid w:val="00000001"/>
    <w:multiLevelType w:val="multilevel"/>
    <w:tmpl w:val="08CCE08A"/>
    <w:lvl w:ilvl="0">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abstractNum>
  <w:abstractNum w:abstractNumId="7">
    <w:nsid w:val="1A725F6E"/>
    <w:multiLevelType w:val="hybridMultilevel"/>
    <w:tmpl w:val="7BFB5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73C719"/>
    <w:multiLevelType w:val="hybridMultilevel"/>
    <w:tmpl w:val="78DA7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8AC1339"/>
    <w:multiLevelType w:val="hybridMultilevel"/>
    <w:tmpl w:val="A0402E58"/>
    <w:lvl w:ilvl="0" w:tplc="0E5A1568">
      <w:start w:val="1"/>
      <w:numFmt w:val="decimal"/>
      <w:lvlText w:val="%1)"/>
      <w:lvlJc w:val="left"/>
      <w:pPr>
        <w:tabs>
          <w:tab w:val="num" w:pos="525"/>
        </w:tabs>
        <w:ind w:left="525" w:hanging="375"/>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0">
    <w:nsid w:val="2BA10122"/>
    <w:multiLevelType w:val="hybridMultilevel"/>
    <w:tmpl w:val="F0745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08B0956"/>
    <w:multiLevelType w:val="hybridMultilevel"/>
    <w:tmpl w:val="B3E60C8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3A59343A"/>
    <w:multiLevelType w:val="hybridMultilevel"/>
    <w:tmpl w:val="C53E7128"/>
    <w:lvl w:ilvl="0" w:tplc="1EBC5C8E">
      <w:start w:val="1"/>
      <w:numFmt w:val="bullet"/>
      <w:lvlText w:val=""/>
      <w:lvlJc w:val="left"/>
      <w:pPr>
        <w:ind w:left="107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4D113F02"/>
    <w:multiLevelType w:val="hybridMultilevel"/>
    <w:tmpl w:val="C6D0BBF4"/>
    <w:lvl w:ilvl="0" w:tplc="1EBC5C8E">
      <w:start w:val="1"/>
      <w:numFmt w:val="bullet"/>
      <w:lvlText w:val=""/>
      <w:lvlJc w:val="left"/>
      <w:pPr>
        <w:ind w:left="1460" w:hanging="360"/>
      </w:pPr>
      <w:rPr>
        <w:rFonts w:ascii="Symbol" w:hAnsi="Symbol" w:cs="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cs="Wingdings" w:hint="default"/>
      </w:rPr>
    </w:lvl>
    <w:lvl w:ilvl="3" w:tplc="04190001">
      <w:start w:val="1"/>
      <w:numFmt w:val="bullet"/>
      <w:lvlText w:val=""/>
      <w:lvlJc w:val="left"/>
      <w:pPr>
        <w:ind w:left="3620" w:hanging="360"/>
      </w:pPr>
      <w:rPr>
        <w:rFonts w:ascii="Symbol" w:hAnsi="Symbol" w:cs="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cs="Wingdings" w:hint="default"/>
      </w:rPr>
    </w:lvl>
    <w:lvl w:ilvl="6" w:tplc="04190001">
      <w:start w:val="1"/>
      <w:numFmt w:val="bullet"/>
      <w:lvlText w:val=""/>
      <w:lvlJc w:val="left"/>
      <w:pPr>
        <w:ind w:left="5780" w:hanging="360"/>
      </w:pPr>
      <w:rPr>
        <w:rFonts w:ascii="Symbol" w:hAnsi="Symbol" w:cs="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cs="Wingdings" w:hint="default"/>
      </w:rPr>
    </w:lvl>
  </w:abstractNum>
  <w:abstractNum w:abstractNumId="14">
    <w:nsid w:val="6661EC5A"/>
    <w:multiLevelType w:val="hybridMultilevel"/>
    <w:tmpl w:val="08DBF2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5"/>
  </w:num>
  <w:num w:numId="3">
    <w:abstractNumId w:val="3"/>
  </w:num>
  <w:num w:numId="4">
    <w:abstractNumId w:val="4"/>
  </w:num>
  <w:num w:numId="5">
    <w:abstractNumId w:val="14"/>
  </w:num>
  <w:num w:numId="6">
    <w:abstractNumId w:val="7"/>
  </w:num>
  <w:num w:numId="7">
    <w:abstractNumId w:val="8"/>
  </w:num>
  <w:num w:numId="8">
    <w:abstractNumId w:val="0"/>
  </w:num>
  <w:num w:numId="9">
    <w:abstractNumId w:val="2"/>
  </w:num>
  <w:num w:numId="10">
    <w:abstractNumId w:val="1"/>
  </w:num>
  <w:num w:numId="11">
    <w:abstractNumId w:val="9"/>
  </w:num>
  <w:num w:numId="12">
    <w:abstractNumId w:val="11"/>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559"/>
    <w:rsid w:val="000022F3"/>
    <w:rsid w:val="00013201"/>
    <w:rsid w:val="000157E4"/>
    <w:rsid w:val="000167F7"/>
    <w:rsid w:val="0003555B"/>
    <w:rsid w:val="000361CA"/>
    <w:rsid w:val="00041798"/>
    <w:rsid w:val="00084163"/>
    <w:rsid w:val="000C1874"/>
    <w:rsid w:val="000D340B"/>
    <w:rsid w:val="000D5B25"/>
    <w:rsid w:val="000D5B3D"/>
    <w:rsid w:val="000E2062"/>
    <w:rsid w:val="00103DDF"/>
    <w:rsid w:val="00104B5E"/>
    <w:rsid w:val="00106159"/>
    <w:rsid w:val="00106B4A"/>
    <w:rsid w:val="00117B34"/>
    <w:rsid w:val="0013487B"/>
    <w:rsid w:val="00192E04"/>
    <w:rsid w:val="001A0E39"/>
    <w:rsid w:val="001A7EB6"/>
    <w:rsid w:val="001B3423"/>
    <w:rsid w:val="001B5088"/>
    <w:rsid w:val="001C147E"/>
    <w:rsid w:val="001E11A4"/>
    <w:rsid w:val="001E2468"/>
    <w:rsid w:val="001F2417"/>
    <w:rsid w:val="001F2BF3"/>
    <w:rsid w:val="001F3F81"/>
    <w:rsid w:val="001F5E82"/>
    <w:rsid w:val="0020186A"/>
    <w:rsid w:val="002036EE"/>
    <w:rsid w:val="00203CAB"/>
    <w:rsid w:val="00206884"/>
    <w:rsid w:val="00227FE2"/>
    <w:rsid w:val="002361F3"/>
    <w:rsid w:val="00237ED2"/>
    <w:rsid w:val="00246922"/>
    <w:rsid w:val="00256573"/>
    <w:rsid w:val="00265DFE"/>
    <w:rsid w:val="002667AB"/>
    <w:rsid w:val="00284D8C"/>
    <w:rsid w:val="00292C03"/>
    <w:rsid w:val="002B5E03"/>
    <w:rsid w:val="002C06A0"/>
    <w:rsid w:val="002C126B"/>
    <w:rsid w:val="002D3E7C"/>
    <w:rsid w:val="002D4C87"/>
    <w:rsid w:val="002D544D"/>
    <w:rsid w:val="002F2ACA"/>
    <w:rsid w:val="0030782F"/>
    <w:rsid w:val="0031204C"/>
    <w:rsid w:val="00317C09"/>
    <w:rsid w:val="00324728"/>
    <w:rsid w:val="003257C8"/>
    <w:rsid w:val="00341D88"/>
    <w:rsid w:val="003422F7"/>
    <w:rsid w:val="0034719D"/>
    <w:rsid w:val="00353980"/>
    <w:rsid w:val="00357AC6"/>
    <w:rsid w:val="003637A9"/>
    <w:rsid w:val="003741D1"/>
    <w:rsid w:val="003756BA"/>
    <w:rsid w:val="003A585F"/>
    <w:rsid w:val="003C0EA0"/>
    <w:rsid w:val="003C2F5E"/>
    <w:rsid w:val="003D5BE9"/>
    <w:rsid w:val="003F2658"/>
    <w:rsid w:val="003F2B70"/>
    <w:rsid w:val="00400C98"/>
    <w:rsid w:val="00401050"/>
    <w:rsid w:val="0040459A"/>
    <w:rsid w:val="00427B2B"/>
    <w:rsid w:val="00432AB8"/>
    <w:rsid w:val="00437A6C"/>
    <w:rsid w:val="00441A71"/>
    <w:rsid w:val="004533A4"/>
    <w:rsid w:val="00454EED"/>
    <w:rsid w:val="00474518"/>
    <w:rsid w:val="004927AF"/>
    <w:rsid w:val="00494BD8"/>
    <w:rsid w:val="00496658"/>
    <w:rsid w:val="004E0339"/>
    <w:rsid w:val="004E1C99"/>
    <w:rsid w:val="004F7A65"/>
    <w:rsid w:val="00501894"/>
    <w:rsid w:val="00503606"/>
    <w:rsid w:val="00510C26"/>
    <w:rsid w:val="00513750"/>
    <w:rsid w:val="005306F6"/>
    <w:rsid w:val="00542C73"/>
    <w:rsid w:val="005618BC"/>
    <w:rsid w:val="005A6746"/>
    <w:rsid w:val="005C237B"/>
    <w:rsid w:val="005C2E8C"/>
    <w:rsid w:val="005C4BB0"/>
    <w:rsid w:val="005D56BB"/>
    <w:rsid w:val="005D64DD"/>
    <w:rsid w:val="005E521A"/>
    <w:rsid w:val="005F13AC"/>
    <w:rsid w:val="0060147C"/>
    <w:rsid w:val="006062E6"/>
    <w:rsid w:val="0060638C"/>
    <w:rsid w:val="0061720D"/>
    <w:rsid w:val="00632C90"/>
    <w:rsid w:val="0065219F"/>
    <w:rsid w:val="00662B68"/>
    <w:rsid w:val="006736E5"/>
    <w:rsid w:val="00674F27"/>
    <w:rsid w:val="00696334"/>
    <w:rsid w:val="006963DB"/>
    <w:rsid w:val="006A56D7"/>
    <w:rsid w:val="006A6C5A"/>
    <w:rsid w:val="006B054D"/>
    <w:rsid w:val="006B1DBA"/>
    <w:rsid w:val="006B2DBE"/>
    <w:rsid w:val="00717C30"/>
    <w:rsid w:val="007349B1"/>
    <w:rsid w:val="00741151"/>
    <w:rsid w:val="0077192C"/>
    <w:rsid w:val="00774CB7"/>
    <w:rsid w:val="00786DAB"/>
    <w:rsid w:val="007950D3"/>
    <w:rsid w:val="00796933"/>
    <w:rsid w:val="007A2051"/>
    <w:rsid w:val="007A7C01"/>
    <w:rsid w:val="007C2955"/>
    <w:rsid w:val="007C69CC"/>
    <w:rsid w:val="007D10CD"/>
    <w:rsid w:val="007D2071"/>
    <w:rsid w:val="007D4E0F"/>
    <w:rsid w:val="007D4ECD"/>
    <w:rsid w:val="007F6430"/>
    <w:rsid w:val="00826A92"/>
    <w:rsid w:val="00830E9E"/>
    <w:rsid w:val="008371F6"/>
    <w:rsid w:val="00843679"/>
    <w:rsid w:val="00846D93"/>
    <w:rsid w:val="008550DB"/>
    <w:rsid w:val="008569C3"/>
    <w:rsid w:val="00856D44"/>
    <w:rsid w:val="00864B01"/>
    <w:rsid w:val="00881FCB"/>
    <w:rsid w:val="008838A8"/>
    <w:rsid w:val="00884985"/>
    <w:rsid w:val="0088542A"/>
    <w:rsid w:val="0089019C"/>
    <w:rsid w:val="008A0A96"/>
    <w:rsid w:val="008A3B0B"/>
    <w:rsid w:val="008A6FD9"/>
    <w:rsid w:val="008B78AB"/>
    <w:rsid w:val="008C37BB"/>
    <w:rsid w:val="008D7644"/>
    <w:rsid w:val="008E1543"/>
    <w:rsid w:val="008E6BE6"/>
    <w:rsid w:val="008F086C"/>
    <w:rsid w:val="008F4C15"/>
    <w:rsid w:val="008F7559"/>
    <w:rsid w:val="008F7565"/>
    <w:rsid w:val="009020D7"/>
    <w:rsid w:val="00906C1D"/>
    <w:rsid w:val="00907E65"/>
    <w:rsid w:val="0091473A"/>
    <w:rsid w:val="009170BF"/>
    <w:rsid w:val="00922FFF"/>
    <w:rsid w:val="009374A2"/>
    <w:rsid w:val="00951396"/>
    <w:rsid w:val="009603CD"/>
    <w:rsid w:val="00960500"/>
    <w:rsid w:val="00964E8F"/>
    <w:rsid w:val="009707BE"/>
    <w:rsid w:val="0098443B"/>
    <w:rsid w:val="00993104"/>
    <w:rsid w:val="009A3675"/>
    <w:rsid w:val="009B3E26"/>
    <w:rsid w:val="009C2768"/>
    <w:rsid w:val="009E3EE2"/>
    <w:rsid w:val="009E491A"/>
    <w:rsid w:val="009E76EA"/>
    <w:rsid w:val="00A04082"/>
    <w:rsid w:val="00A0440E"/>
    <w:rsid w:val="00A07ED7"/>
    <w:rsid w:val="00A103A1"/>
    <w:rsid w:val="00A16FCC"/>
    <w:rsid w:val="00A23DE1"/>
    <w:rsid w:val="00A25C51"/>
    <w:rsid w:val="00A47098"/>
    <w:rsid w:val="00A54E5B"/>
    <w:rsid w:val="00A65120"/>
    <w:rsid w:val="00A856D0"/>
    <w:rsid w:val="00A96345"/>
    <w:rsid w:val="00AA59CA"/>
    <w:rsid w:val="00AA5F18"/>
    <w:rsid w:val="00AA681D"/>
    <w:rsid w:val="00AB509C"/>
    <w:rsid w:val="00AC5FCF"/>
    <w:rsid w:val="00AF5CEF"/>
    <w:rsid w:val="00AF7332"/>
    <w:rsid w:val="00B01E48"/>
    <w:rsid w:val="00B0660A"/>
    <w:rsid w:val="00B16F2A"/>
    <w:rsid w:val="00B25FF8"/>
    <w:rsid w:val="00B4108B"/>
    <w:rsid w:val="00B53126"/>
    <w:rsid w:val="00B82191"/>
    <w:rsid w:val="00B856B3"/>
    <w:rsid w:val="00B858A2"/>
    <w:rsid w:val="00B871FE"/>
    <w:rsid w:val="00B87422"/>
    <w:rsid w:val="00B92764"/>
    <w:rsid w:val="00B936C4"/>
    <w:rsid w:val="00B950C0"/>
    <w:rsid w:val="00BA1DC3"/>
    <w:rsid w:val="00BA3C4A"/>
    <w:rsid w:val="00BA48A6"/>
    <w:rsid w:val="00BA6D3B"/>
    <w:rsid w:val="00BB04B0"/>
    <w:rsid w:val="00BB10F5"/>
    <w:rsid w:val="00BB345F"/>
    <w:rsid w:val="00BC0F35"/>
    <w:rsid w:val="00BC48D9"/>
    <w:rsid w:val="00BC7F21"/>
    <w:rsid w:val="00BD312F"/>
    <w:rsid w:val="00BD68ED"/>
    <w:rsid w:val="00BE2DB8"/>
    <w:rsid w:val="00BE32A7"/>
    <w:rsid w:val="00C2058B"/>
    <w:rsid w:val="00C20C8F"/>
    <w:rsid w:val="00C33809"/>
    <w:rsid w:val="00C5293D"/>
    <w:rsid w:val="00C541F6"/>
    <w:rsid w:val="00C547BE"/>
    <w:rsid w:val="00C55023"/>
    <w:rsid w:val="00C57670"/>
    <w:rsid w:val="00C6525C"/>
    <w:rsid w:val="00C73C07"/>
    <w:rsid w:val="00C7504F"/>
    <w:rsid w:val="00C86B91"/>
    <w:rsid w:val="00C92651"/>
    <w:rsid w:val="00CA3D52"/>
    <w:rsid w:val="00CC11E6"/>
    <w:rsid w:val="00CD1362"/>
    <w:rsid w:val="00CD3F97"/>
    <w:rsid w:val="00CE08FA"/>
    <w:rsid w:val="00CE150C"/>
    <w:rsid w:val="00CF4798"/>
    <w:rsid w:val="00D01122"/>
    <w:rsid w:val="00D040AD"/>
    <w:rsid w:val="00D14900"/>
    <w:rsid w:val="00D21165"/>
    <w:rsid w:val="00D5401A"/>
    <w:rsid w:val="00D54549"/>
    <w:rsid w:val="00D577A1"/>
    <w:rsid w:val="00D57CBC"/>
    <w:rsid w:val="00D63168"/>
    <w:rsid w:val="00D8778F"/>
    <w:rsid w:val="00D9422C"/>
    <w:rsid w:val="00DD0608"/>
    <w:rsid w:val="00DD092E"/>
    <w:rsid w:val="00DD43C1"/>
    <w:rsid w:val="00DF14ED"/>
    <w:rsid w:val="00DF1FEE"/>
    <w:rsid w:val="00E01BC9"/>
    <w:rsid w:val="00E07D47"/>
    <w:rsid w:val="00E255CC"/>
    <w:rsid w:val="00E25ABE"/>
    <w:rsid w:val="00E379B4"/>
    <w:rsid w:val="00E4713E"/>
    <w:rsid w:val="00E51DAF"/>
    <w:rsid w:val="00E64A7C"/>
    <w:rsid w:val="00E82E58"/>
    <w:rsid w:val="00E9642B"/>
    <w:rsid w:val="00EA1822"/>
    <w:rsid w:val="00EA790F"/>
    <w:rsid w:val="00EB1130"/>
    <w:rsid w:val="00EC0B2D"/>
    <w:rsid w:val="00EC49F4"/>
    <w:rsid w:val="00EC757E"/>
    <w:rsid w:val="00ED13CA"/>
    <w:rsid w:val="00EF0883"/>
    <w:rsid w:val="00EF2992"/>
    <w:rsid w:val="00F05B1B"/>
    <w:rsid w:val="00F24B4C"/>
    <w:rsid w:val="00F33A34"/>
    <w:rsid w:val="00F36F8E"/>
    <w:rsid w:val="00F649CD"/>
    <w:rsid w:val="00F65D92"/>
    <w:rsid w:val="00F7588F"/>
    <w:rsid w:val="00F81A66"/>
    <w:rsid w:val="00F85874"/>
    <w:rsid w:val="00F93CAB"/>
    <w:rsid w:val="00F94265"/>
    <w:rsid w:val="00F96912"/>
    <w:rsid w:val="00F96C98"/>
    <w:rsid w:val="00FC4C2A"/>
    <w:rsid w:val="00FE17CB"/>
    <w:rsid w:val="00FE6B13"/>
    <w:rsid w:val="00FF1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86C"/>
    <w:rPr>
      <w:rFonts w:ascii="Times New Roman" w:eastAsia="Times New Roman" w:hAnsi="Times New Roman"/>
      <w:sz w:val="20"/>
      <w:szCs w:val="20"/>
    </w:rPr>
  </w:style>
  <w:style w:type="paragraph" w:styleId="Heading1">
    <w:name w:val="heading 1"/>
    <w:basedOn w:val="Normal"/>
    <w:next w:val="Normal"/>
    <w:link w:val="Heading1Char"/>
    <w:uiPriority w:val="99"/>
    <w:qFormat/>
    <w:rsid w:val="00993104"/>
    <w:pPr>
      <w:autoSpaceDE w:val="0"/>
      <w:autoSpaceDN w:val="0"/>
      <w:adjustRightInd w:val="0"/>
      <w:spacing w:before="108" w:after="108"/>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DD0608"/>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BC0F35"/>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104"/>
    <w:rPr>
      <w:rFonts w:ascii="Arial" w:hAnsi="Arial" w:cs="Arial"/>
      <w:b/>
      <w:bCs/>
      <w:color w:val="000080"/>
      <w:sz w:val="24"/>
      <w:szCs w:val="24"/>
      <w:lang w:eastAsia="ru-RU"/>
    </w:rPr>
  </w:style>
  <w:style w:type="character" w:customStyle="1" w:styleId="Heading2Char">
    <w:name w:val="Heading 2 Char"/>
    <w:basedOn w:val="DefaultParagraphFont"/>
    <w:link w:val="Heading2"/>
    <w:uiPriority w:val="99"/>
    <w:semiHidden/>
    <w:locked/>
    <w:rsid w:val="00DD0608"/>
    <w:rPr>
      <w:rFonts w:ascii="Cambria" w:hAnsi="Cambria" w:cs="Cambria"/>
      <w:b/>
      <w:bCs/>
      <w:color w:val="4F81BD"/>
      <w:sz w:val="26"/>
      <w:szCs w:val="26"/>
      <w:lang w:eastAsia="ru-RU"/>
    </w:rPr>
  </w:style>
  <w:style w:type="character" w:customStyle="1" w:styleId="Heading4Char">
    <w:name w:val="Heading 4 Char"/>
    <w:basedOn w:val="DefaultParagraphFont"/>
    <w:link w:val="Heading4"/>
    <w:uiPriority w:val="99"/>
    <w:semiHidden/>
    <w:locked/>
    <w:rsid w:val="00BC0F35"/>
    <w:rPr>
      <w:rFonts w:ascii="Cambria" w:hAnsi="Cambria" w:cs="Cambria"/>
      <w:b/>
      <w:bCs/>
      <w:i/>
      <w:iCs/>
      <w:color w:val="4F81BD"/>
      <w:sz w:val="20"/>
      <w:szCs w:val="20"/>
      <w:lang w:eastAsia="ru-RU"/>
    </w:rPr>
  </w:style>
  <w:style w:type="paragraph" w:styleId="BalloonText">
    <w:name w:val="Balloon Text"/>
    <w:basedOn w:val="Normal"/>
    <w:link w:val="BalloonTextChar"/>
    <w:uiPriority w:val="99"/>
    <w:semiHidden/>
    <w:rsid w:val="00D21165"/>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D21165"/>
    <w:rPr>
      <w:rFonts w:ascii="Tahoma" w:hAnsi="Tahoma" w:cs="Tahoma"/>
      <w:sz w:val="16"/>
      <w:szCs w:val="16"/>
    </w:rPr>
  </w:style>
  <w:style w:type="paragraph" w:customStyle="1" w:styleId="lastchild">
    <w:name w:val="last_child"/>
    <w:basedOn w:val="Normal"/>
    <w:uiPriority w:val="99"/>
    <w:rsid w:val="00F96C98"/>
    <w:pPr>
      <w:spacing w:before="100" w:beforeAutospacing="1" w:after="168"/>
    </w:pPr>
    <w:rPr>
      <w:sz w:val="24"/>
      <w:szCs w:val="24"/>
    </w:rPr>
  </w:style>
  <w:style w:type="table" w:styleId="TableGrid">
    <w:name w:val="Table Grid"/>
    <w:basedOn w:val="TableNormal"/>
    <w:uiPriority w:val="99"/>
    <w:rsid w:val="00D6316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6A6C5A"/>
    <w:rPr>
      <w:color w:val="0000FF"/>
      <w:u w:val="single"/>
    </w:rPr>
  </w:style>
  <w:style w:type="paragraph" w:styleId="BodyText">
    <w:name w:val="Body Text"/>
    <w:basedOn w:val="Normal"/>
    <w:link w:val="BodyTextChar"/>
    <w:uiPriority w:val="99"/>
    <w:rsid w:val="00B856B3"/>
    <w:pPr>
      <w:spacing w:after="120"/>
    </w:pPr>
  </w:style>
  <w:style w:type="character" w:customStyle="1" w:styleId="BodyTextChar">
    <w:name w:val="Body Text Char"/>
    <w:basedOn w:val="DefaultParagraphFont"/>
    <w:link w:val="BodyText"/>
    <w:uiPriority w:val="99"/>
    <w:semiHidden/>
    <w:locked/>
    <w:rsid w:val="00B856B3"/>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246922"/>
  </w:style>
  <w:style w:type="paragraph" w:customStyle="1" w:styleId="a">
    <w:name w:val="Краткий обратный адрес"/>
    <w:basedOn w:val="Normal"/>
    <w:uiPriority w:val="99"/>
    <w:rsid w:val="00993104"/>
    <w:rPr>
      <w:sz w:val="24"/>
      <w:szCs w:val="24"/>
    </w:rPr>
  </w:style>
  <w:style w:type="paragraph" w:customStyle="1" w:styleId="21">
    <w:name w:val="Основной текст 21"/>
    <w:basedOn w:val="Normal"/>
    <w:uiPriority w:val="99"/>
    <w:rsid w:val="00993104"/>
    <w:pPr>
      <w:overflowPunct w:val="0"/>
      <w:autoSpaceDE w:val="0"/>
      <w:autoSpaceDN w:val="0"/>
      <w:adjustRightInd w:val="0"/>
      <w:spacing w:line="360" w:lineRule="auto"/>
      <w:jc w:val="both"/>
      <w:textAlignment w:val="baseline"/>
    </w:pPr>
    <w:rPr>
      <w:sz w:val="28"/>
      <w:szCs w:val="28"/>
    </w:rPr>
  </w:style>
  <w:style w:type="paragraph" w:customStyle="1" w:styleId="ConsNormal">
    <w:name w:val="ConsNormal"/>
    <w:uiPriority w:val="99"/>
    <w:rsid w:val="00993104"/>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99310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993104"/>
    <w:rPr>
      <w:rFonts w:ascii="Times New Roman" w:hAnsi="Times New Roman" w:cs="Times New Roman"/>
      <w:sz w:val="24"/>
      <w:szCs w:val="24"/>
      <w:lang w:eastAsia="ru-RU"/>
    </w:rPr>
  </w:style>
  <w:style w:type="paragraph" w:styleId="Footer">
    <w:name w:val="footer"/>
    <w:basedOn w:val="Normal"/>
    <w:link w:val="FooterChar"/>
    <w:uiPriority w:val="99"/>
    <w:rsid w:val="00993104"/>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993104"/>
    <w:rPr>
      <w:rFonts w:ascii="Times New Roman" w:hAnsi="Times New Roman" w:cs="Times New Roman"/>
      <w:sz w:val="24"/>
      <w:szCs w:val="24"/>
      <w:lang w:eastAsia="ru-RU"/>
    </w:rPr>
  </w:style>
  <w:style w:type="paragraph" w:customStyle="1" w:styleId="Default">
    <w:name w:val="Default"/>
    <w:uiPriority w:val="99"/>
    <w:rsid w:val="00993104"/>
    <w:pPr>
      <w:autoSpaceDE w:val="0"/>
      <w:autoSpaceDN w:val="0"/>
      <w:adjustRightInd w:val="0"/>
    </w:pPr>
    <w:rPr>
      <w:rFonts w:ascii="Times New Roman" w:eastAsia="Times New Roman" w:hAnsi="Times New Roman"/>
      <w:color w:val="000000"/>
      <w:sz w:val="24"/>
      <w:szCs w:val="24"/>
    </w:rPr>
  </w:style>
  <w:style w:type="paragraph" w:customStyle="1" w:styleId="1">
    <w:name w:val="Знак1 Знак Знак Знак"/>
    <w:basedOn w:val="Normal"/>
    <w:uiPriority w:val="99"/>
    <w:rsid w:val="00993104"/>
    <w:pPr>
      <w:spacing w:after="160" w:line="240" w:lineRule="exact"/>
    </w:pPr>
    <w:rPr>
      <w:rFonts w:ascii="Verdana" w:hAnsi="Verdana" w:cs="Verdana"/>
      <w:lang w:val="en-US" w:eastAsia="en-US"/>
    </w:rPr>
  </w:style>
  <w:style w:type="paragraph" w:styleId="BodyTextIndent">
    <w:name w:val="Body Text Indent"/>
    <w:basedOn w:val="Normal"/>
    <w:link w:val="BodyTextIndentChar"/>
    <w:uiPriority w:val="99"/>
    <w:rsid w:val="00993104"/>
    <w:pPr>
      <w:spacing w:after="120"/>
      <w:ind w:left="283"/>
    </w:pPr>
    <w:rPr>
      <w:sz w:val="24"/>
      <w:szCs w:val="24"/>
    </w:rPr>
  </w:style>
  <w:style w:type="character" w:customStyle="1" w:styleId="BodyTextIndentChar">
    <w:name w:val="Body Text Indent Char"/>
    <w:basedOn w:val="DefaultParagraphFont"/>
    <w:link w:val="BodyTextIndent"/>
    <w:uiPriority w:val="99"/>
    <w:locked/>
    <w:rsid w:val="00993104"/>
    <w:rPr>
      <w:rFonts w:ascii="Times New Roman" w:hAnsi="Times New Roman" w:cs="Times New Roman"/>
      <w:sz w:val="24"/>
      <w:szCs w:val="24"/>
      <w:lang w:eastAsia="ru-RU"/>
    </w:rPr>
  </w:style>
  <w:style w:type="paragraph" w:customStyle="1" w:styleId="ConsPlusTitle">
    <w:name w:val="ConsPlusTitle"/>
    <w:uiPriority w:val="99"/>
    <w:rsid w:val="00993104"/>
    <w:pPr>
      <w:widowControl w:val="0"/>
      <w:autoSpaceDE w:val="0"/>
      <w:autoSpaceDN w:val="0"/>
      <w:adjustRightInd w:val="0"/>
    </w:pPr>
    <w:rPr>
      <w:rFonts w:ascii="Times New Roman" w:eastAsia="Times New Roman" w:hAnsi="Times New Roman"/>
      <w:b/>
      <w:bCs/>
      <w:sz w:val="24"/>
      <w:szCs w:val="24"/>
    </w:rPr>
  </w:style>
  <w:style w:type="paragraph" w:customStyle="1" w:styleId="10">
    <w:name w:val="Без интервала1"/>
    <w:uiPriority w:val="99"/>
    <w:rsid w:val="00993104"/>
    <w:rPr>
      <w:rFonts w:ascii="Times New Roman" w:eastAsia="Times New Roman" w:hAnsi="Times New Roman"/>
      <w:sz w:val="24"/>
      <w:szCs w:val="24"/>
    </w:rPr>
  </w:style>
  <w:style w:type="paragraph" w:styleId="NormalWe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Normal"/>
    <w:link w:val="NormalWebChar"/>
    <w:uiPriority w:val="99"/>
    <w:rsid w:val="00993104"/>
    <w:pPr>
      <w:spacing w:before="100" w:beforeAutospacing="1" w:after="100" w:afterAutospacing="1"/>
    </w:pPr>
    <w:rPr>
      <w:sz w:val="24"/>
      <w:szCs w:val="24"/>
    </w:rPr>
  </w:style>
  <w:style w:type="paragraph" w:customStyle="1" w:styleId="ConsPlusNormal">
    <w:name w:val="ConsPlusNormal"/>
    <w:uiPriority w:val="99"/>
    <w:rsid w:val="0099310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basedOn w:val="Normal"/>
    <w:uiPriority w:val="99"/>
    <w:rsid w:val="00993104"/>
    <w:pPr>
      <w:spacing w:before="100" w:beforeAutospacing="1" w:after="100" w:afterAutospacing="1"/>
    </w:pPr>
    <w:rPr>
      <w:sz w:val="24"/>
      <w:szCs w:val="24"/>
    </w:rPr>
  </w:style>
  <w:style w:type="character" w:styleId="Strong">
    <w:name w:val="Strong"/>
    <w:basedOn w:val="DefaultParagraphFont"/>
    <w:uiPriority w:val="99"/>
    <w:qFormat/>
    <w:rsid w:val="00993104"/>
    <w:rPr>
      <w:b/>
      <w:bCs/>
    </w:rPr>
  </w:style>
  <w:style w:type="character" w:styleId="Emphasis">
    <w:name w:val="Emphasis"/>
    <w:basedOn w:val="DefaultParagraphFont"/>
    <w:uiPriority w:val="99"/>
    <w:qFormat/>
    <w:rsid w:val="00993104"/>
    <w:rPr>
      <w:i/>
      <w:iCs/>
    </w:rPr>
  </w:style>
  <w:style w:type="paragraph" w:customStyle="1" w:styleId="ConsPlusNonformat0">
    <w:name w:val="ConsPlusNonformat"/>
    <w:uiPriority w:val="99"/>
    <w:rsid w:val="00993104"/>
    <w:pPr>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uiPriority w:val="99"/>
    <w:rsid w:val="00993104"/>
    <w:rPr>
      <w:color w:val="008000"/>
    </w:rPr>
  </w:style>
  <w:style w:type="character" w:customStyle="1" w:styleId="a1">
    <w:name w:val="Цветовое выделение"/>
    <w:uiPriority w:val="99"/>
    <w:rsid w:val="00993104"/>
    <w:rPr>
      <w:b/>
      <w:bCs/>
      <w:color w:val="000080"/>
    </w:rPr>
  </w:style>
  <w:style w:type="paragraph" w:customStyle="1" w:styleId="a2">
    <w:name w:val="Заголовок статьи"/>
    <w:basedOn w:val="Normal"/>
    <w:next w:val="Normal"/>
    <w:uiPriority w:val="99"/>
    <w:rsid w:val="00993104"/>
    <w:pPr>
      <w:autoSpaceDE w:val="0"/>
      <w:autoSpaceDN w:val="0"/>
      <w:adjustRightInd w:val="0"/>
      <w:ind w:left="1612" w:hanging="892"/>
      <w:jc w:val="both"/>
    </w:pPr>
    <w:rPr>
      <w:rFonts w:ascii="Arial" w:hAnsi="Arial" w:cs="Arial"/>
      <w:sz w:val="24"/>
      <w:szCs w:val="24"/>
    </w:rPr>
  </w:style>
  <w:style w:type="paragraph" w:customStyle="1" w:styleId="a3">
    <w:name w:val="Комментарий"/>
    <w:basedOn w:val="Normal"/>
    <w:next w:val="Normal"/>
    <w:uiPriority w:val="99"/>
    <w:rsid w:val="00993104"/>
    <w:pPr>
      <w:autoSpaceDE w:val="0"/>
      <w:autoSpaceDN w:val="0"/>
      <w:adjustRightInd w:val="0"/>
      <w:ind w:left="170"/>
      <w:jc w:val="both"/>
    </w:pPr>
    <w:rPr>
      <w:rFonts w:ascii="Arial" w:hAnsi="Arial" w:cs="Arial"/>
      <w:i/>
      <w:iCs/>
      <w:color w:val="800080"/>
      <w:sz w:val="24"/>
      <w:szCs w:val="24"/>
    </w:rPr>
  </w:style>
  <w:style w:type="character" w:customStyle="1" w:styleId="a4">
    <w:name w:val="Утратил силу"/>
    <w:uiPriority w:val="99"/>
    <w:rsid w:val="00993104"/>
    <w:rPr>
      <w:b/>
      <w:bCs/>
      <w:strike/>
      <w:color w:val="808000"/>
    </w:rPr>
  </w:style>
  <w:style w:type="character" w:styleId="PageNumber">
    <w:name w:val="page number"/>
    <w:basedOn w:val="DefaultParagraphFont"/>
    <w:uiPriority w:val="99"/>
    <w:rsid w:val="00993104"/>
  </w:style>
  <w:style w:type="paragraph" w:customStyle="1" w:styleId="a5">
    <w:name w:val="Нормальный (таблица)"/>
    <w:basedOn w:val="Normal"/>
    <w:next w:val="Normal"/>
    <w:uiPriority w:val="99"/>
    <w:rsid w:val="00993104"/>
    <w:pPr>
      <w:widowControl w:val="0"/>
      <w:autoSpaceDE w:val="0"/>
      <w:autoSpaceDN w:val="0"/>
      <w:adjustRightInd w:val="0"/>
      <w:jc w:val="both"/>
    </w:pPr>
    <w:rPr>
      <w:rFonts w:ascii="Arial" w:hAnsi="Arial" w:cs="Arial"/>
      <w:sz w:val="24"/>
      <w:szCs w:val="24"/>
    </w:rPr>
  </w:style>
  <w:style w:type="paragraph" w:customStyle="1" w:styleId="a6">
    <w:name w:val="Прижатый влево"/>
    <w:basedOn w:val="Normal"/>
    <w:next w:val="Normal"/>
    <w:uiPriority w:val="99"/>
    <w:rsid w:val="00993104"/>
    <w:pPr>
      <w:widowControl w:val="0"/>
      <w:autoSpaceDE w:val="0"/>
      <w:autoSpaceDN w:val="0"/>
      <w:adjustRightInd w:val="0"/>
    </w:pPr>
    <w:rPr>
      <w:rFonts w:ascii="Arial" w:hAnsi="Arial" w:cs="Arial"/>
      <w:sz w:val="24"/>
      <w:szCs w:val="24"/>
    </w:rPr>
  </w:style>
  <w:style w:type="paragraph" w:styleId="List2">
    <w:name w:val="List 2"/>
    <w:basedOn w:val="Normal"/>
    <w:uiPriority w:val="99"/>
    <w:rsid w:val="00993104"/>
    <w:pPr>
      <w:ind w:left="566" w:hanging="283"/>
    </w:pPr>
    <w:rPr>
      <w:sz w:val="24"/>
      <w:szCs w:val="24"/>
    </w:rPr>
  </w:style>
  <w:style w:type="paragraph" w:styleId="ListBullet3">
    <w:name w:val="List Bullet 3"/>
    <w:basedOn w:val="Normal"/>
    <w:uiPriority w:val="99"/>
    <w:rsid w:val="00993104"/>
    <w:pPr>
      <w:numPr>
        <w:numId w:val="12"/>
      </w:numPr>
      <w:tabs>
        <w:tab w:val="clear" w:pos="1080"/>
        <w:tab w:val="num" w:pos="926"/>
      </w:tabs>
      <w:ind w:left="926"/>
    </w:pPr>
    <w:rPr>
      <w:sz w:val="24"/>
      <w:szCs w:val="24"/>
    </w:rPr>
  </w:style>
  <w:style w:type="paragraph" w:customStyle="1" w:styleId="a7">
    <w:name w:val="Знак"/>
    <w:basedOn w:val="Normal"/>
    <w:uiPriority w:val="99"/>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b/>
      <w:bCs/>
      <w:lang w:val="ru-RU"/>
    </w:rPr>
  </w:style>
  <w:style w:type="character" w:customStyle="1" w:styleId="FontStyle18">
    <w:name w:val="Font Style18"/>
    <w:basedOn w:val="DefaultParagraphFont"/>
    <w:uiPriority w:val="99"/>
    <w:rsid w:val="00EF0883"/>
    <w:rPr>
      <w:rFonts w:ascii="Times New Roman" w:hAnsi="Times New Roman" w:cs="Times New Roman"/>
      <w:b/>
      <w:bCs/>
      <w:sz w:val="24"/>
      <w:szCs w:val="24"/>
    </w:rPr>
  </w:style>
  <w:style w:type="paragraph" w:styleId="ListParagraph">
    <w:name w:val="List Paragraph"/>
    <w:basedOn w:val="Normal"/>
    <w:uiPriority w:val="99"/>
    <w:qFormat/>
    <w:rsid w:val="00441A71"/>
    <w:pPr>
      <w:ind w:left="708"/>
    </w:pPr>
  </w:style>
  <w:style w:type="paragraph" w:customStyle="1" w:styleId="msonormalcxspmiddle">
    <w:name w:val="msonormalcxspmiddle"/>
    <w:basedOn w:val="Normal"/>
    <w:uiPriority w:val="99"/>
    <w:rsid w:val="00441A71"/>
    <w:pPr>
      <w:spacing w:before="100" w:beforeAutospacing="1" w:after="100" w:afterAutospacing="1"/>
    </w:pPr>
    <w:rPr>
      <w:sz w:val="24"/>
      <w:szCs w:val="24"/>
    </w:rPr>
  </w:style>
  <w:style w:type="paragraph" w:styleId="FootnoteText">
    <w:name w:val="footnote text"/>
    <w:basedOn w:val="Normal"/>
    <w:link w:val="FootnoteTextChar"/>
    <w:uiPriority w:val="99"/>
    <w:semiHidden/>
    <w:rsid w:val="003637A9"/>
    <w:pPr>
      <w:autoSpaceDE w:val="0"/>
      <w:autoSpaceDN w:val="0"/>
    </w:pPr>
  </w:style>
  <w:style w:type="character" w:customStyle="1" w:styleId="FootnoteTextChar">
    <w:name w:val="Footnote Text Char"/>
    <w:basedOn w:val="DefaultParagraphFont"/>
    <w:link w:val="FootnoteText"/>
    <w:uiPriority w:val="99"/>
    <w:semiHidden/>
    <w:locked/>
    <w:rsid w:val="003637A9"/>
    <w:rPr>
      <w:rFonts w:ascii="Times New Roman" w:hAnsi="Times New Roman" w:cs="Times New Roman"/>
      <w:sz w:val="20"/>
      <w:szCs w:val="20"/>
      <w:lang w:eastAsia="ru-RU"/>
    </w:rPr>
  </w:style>
  <w:style w:type="paragraph" w:styleId="BlockText">
    <w:name w:val="Block Text"/>
    <w:basedOn w:val="Normal"/>
    <w:uiPriority w:val="99"/>
    <w:rsid w:val="003637A9"/>
    <w:pPr>
      <w:tabs>
        <w:tab w:val="left" w:pos="490"/>
      </w:tabs>
      <w:autoSpaceDE w:val="0"/>
      <w:autoSpaceDN w:val="0"/>
      <w:ind w:left="477" w:right="57" w:hanging="196"/>
    </w:pPr>
  </w:style>
  <w:style w:type="character" w:styleId="FootnoteReference">
    <w:name w:val="footnote reference"/>
    <w:basedOn w:val="DefaultParagraphFont"/>
    <w:uiPriority w:val="99"/>
    <w:semiHidden/>
    <w:rsid w:val="003637A9"/>
    <w:rPr>
      <w:rFonts w:ascii="Times New Roman" w:hAnsi="Times New Roman" w:cs="Times New Roman"/>
      <w:vertAlign w:val="superscript"/>
    </w:rPr>
  </w:style>
  <w:style w:type="character" w:customStyle="1" w:styleId="NormalWebChar">
    <w:name w:val="Normal (Web) Char"/>
    <w:aliases w:val="Обычный (Web)1 Char,Знак Знак3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basedOn w:val="DefaultParagraphFont"/>
    <w:link w:val="NormalWeb"/>
    <w:uiPriority w:val="99"/>
    <w:locked/>
    <w:rsid w:val="00BC0F35"/>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227FE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27FE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37431659">
      <w:marLeft w:val="0"/>
      <w:marRight w:val="0"/>
      <w:marTop w:val="0"/>
      <w:marBottom w:val="0"/>
      <w:divBdr>
        <w:top w:val="none" w:sz="0" w:space="0" w:color="auto"/>
        <w:left w:val="none" w:sz="0" w:space="0" w:color="auto"/>
        <w:bottom w:val="none" w:sz="0" w:space="0" w:color="auto"/>
        <w:right w:val="none" w:sz="0" w:space="0" w:color="auto"/>
      </w:divBdr>
    </w:div>
    <w:div w:id="1537431660">
      <w:marLeft w:val="0"/>
      <w:marRight w:val="0"/>
      <w:marTop w:val="0"/>
      <w:marBottom w:val="0"/>
      <w:divBdr>
        <w:top w:val="none" w:sz="0" w:space="0" w:color="auto"/>
        <w:left w:val="none" w:sz="0" w:space="0" w:color="auto"/>
        <w:bottom w:val="none" w:sz="0" w:space="0" w:color="auto"/>
        <w:right w:val="none" w:sz="0" w:space="0" w:color="auto"/>
      </w:divBdr>
    </w:div>
    <w:div w:id="1537431661">
      <w:marLeft w:val="0"/>
      <w:marRight w:val="0"/>
      <w:marTop w:val="0"/>
      <w:marBottom w:val="0"/>
      <w:divBdr>
        <w:top w:val="none" w:sz="0" w:space="0" w:color="auto"/>
        <w:left w:val="none" w:sz="0" w:space="0" w:color="auto"/>
        <w:bottom w:val="none" w:sz="0" w:space="0" w:color="auto"/>
        <w:right w:val="none" w:sz="0" w:space="0" w:color="auto"/>
      </w:divBdr>
    </w:div>
    <w:div w:id="1537431662">
      <w:marLeft w:val="0"/>
      <w:marRight w:val="0"/>
      <w:marTop w:val="0"/>
      <w:marBottom w:val="0"/>
      <w:divBdr>
        <w:top w:val="none" w:sz="0" w:space="0" w:color="auto"/>
        <w:left w:val="none" w:sz="0" w:space="0" w:color="auto"/>
        <w:bottom w:val="none" w:sz="0" w:space="0" w:color="auto"/>
        <w:right w:val="none" w:sz="0" w:space="0" w:color="auto"/>
      </w:divBdr>
    </w:div>
    <w:div w:id="1537431663">
      <w:marLeft w:val="0"/>
      <w:marRight w:val="0"/>
      <w:marTop w:val="0"/>
      <w:marBottom w:val="0"/>
      <w:divBdr>
        <w:top w:val="none" w:sz="0" w:space="0" w:color="auto"/>
        <w:left w:val="none" w:sz="0" w:space="0" w:color="auto"/>
        <w:bottom w:val="none" w:sz="0" w:space="0" w:color="auto"/>
        <w:right w:val="none" w:sz="0" w:space="0" w:color="auto"/>
      </w:divBdr>
    </w:div>
    <w:div w:id="1537431664">
      <w:marLeft w:val="0"/>
      <w:marRight w:val="0"/>
      <w:marTop w:val="0"/>
      <w:marBottom w:val="0"/>
      <w:divBdr>
        <w:top w:val="none" w:sz="0" w:space="0" w:color="auto"/>
        <w:left w:val="none" w:sz="0" w:space="0" w:color="auto"/>
        <w:bottom w:val="none" w:sz="0" w:space="0" w:color="auto"/>
        <w:right w:val="none" w:sz="0" w:space="0" w:color="auto"/>
      </w:divBdr>
    </w:div>
    <w:div w:id="1537431665">
      <w:marLeft w:val="0"/>
      <w:marRight w:val="0"/>
      <w:marTop w:val="0"/>
      <w:marBottom w:val="0"/>
      <w:divBdr>
        <w:top w:val="none" w:sz="0" w:space="0" w:color="auto"/>
        <w:left w:val="none" w:sz="0" w:space="0" w:color="auto"/>
        <w:bottom w:val="none" w:sz="0" w:space="0" w:color="auto"/>
        <w:right w:val="none" w:sz="0" w:space="0" w:color="auto"/>
      </w:divBdr>
    </w:div>
    <w:div w:id="1537431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1097</Words>
  <Characters>6257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МО Чкаловский</cp:lastModifiedBy>
  <cp:revision>257</cp:revision>
  <cp:lastPrinted>2017-02-03T04:20:00Z</cp:lastPrinted>
  <dcterms:created xsi:type="dcterms:W3CDTF">2016-07-19T06:23:00Z</dcterms:created>
  <dcterms:modified xsi:type="dcterms:W3CDTF">2017-03-22T11:44:00Z</dcterms:modified>
</cp:coreProperties>
</file>